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bookmarkStart w:id="0" w:name="_GoBack"/>
      <w:bookmarkEnd w:id="0"/>
    </w:p>
    <w:p w:rsid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ОБЩЕСТВА И МИРОВАЯ СИСТЕМА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Вводные замечания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развивалось на протяжении приблизительно 40 тыс. лет. Совсем недавно (по историческим меркам), а именно 5—6 тыс. лет назад общество перешло на государственную ста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дию своего развития. В течение почти всего этого времени оно оставалось традиционным (доиндустриальным). Только 250 лет назад в связи с возникновением капитализма из недр доиндустриального общества рождается индустриальное. Наконец, 25— 30 лет назад наиболее развитые страны вступили в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высшую фазу эволюции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 постиндустриальное общество.</w:t>
      </w:r>
    </w:p>
    <w:p w:rsidR="004A10B0" w:rsidRPr="004A10B0" w:rsidRDefault="004A10B0" w:rsidP="004A10B0">
      <w:pPr>
        <w:shd w:val="clear" w:color="auto" w:fill="FFFFFF"/>
        <w:tabs>
          <w:tab w:val="left" w:pos="82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Локомотивом исторического движения общества выступает научно-технический и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социальный прогресс.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2 стороны одного явления.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Социальный прогресс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в двух формах — рево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люции и реформы. Примером реформистского пути развития вы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ступает понятие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модернизации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принимает два вида -органической и неорганической. Завершением всемирно-истори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ческого процесса модернизации выступает образование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глобального общества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глобализации общества писал еще в </w:t>
      </w:r>
      <w:smartTag w:uri="urn:schemas-microsoft-com:office:smarttags" w:element="metricconverter">
        <w:smartTagPr>
          <w:attr w:name="ProductID" w:val="1973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1973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концепции постиндустриального общества Даниэл Белл.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Научно-технический прогресс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</w:t>
      </w: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такое научно-технический прогресс?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понимается под движущимися факторами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 основой НТР?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Научно-технический прогресс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постепенный (эволюционный) процесс замены устаревшего поколения техники и технологии 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вым, более совершенным за счет внедрения достижений науки. В данном выражении 2 составные части: наука и техника.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Наука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 новые идеи, теории и приборы, 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техника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конечный 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 внедрения научных идей в практику. В связи с этим целе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сообразно различать 2 процесса: а) технический прогресс, б) науч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но-технический прогресс. Если считать науку источником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гресса, а технику — ее конечным результатом, то отсюда можно заключить: если нет источника, то не будет и результата.</w:t>
      </w:r>
    </w:p>
    <w:p w:rsidR="004A10B0" w:rsidRPr="004A10B0" w:rsidRDefault="004A10B0" w:rsidP="004A10B0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Технический прогресс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эволюционный процесс замены устаревшего поколения техники и технологии новым и более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вершенным. Технический прогресс может быть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глобальным и локальным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Глобальным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технический прогресс человеческого общества в целом. Действительно, в сравнении с пер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вобытным состоянием наши технические возможности значи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 развились.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Локальным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любой общенацио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нальный или региональный, охватывающий ряд стран, конти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нент, часть континента технического прогресса.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различают следующие параметры технического прогресса;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скорость прогресса;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типология прогрессов;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последствия прогресса;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причины прогресса;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- это совокупность факторов, способствующих ускорению технического прогресса либо вызывающих, его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явление на свет. Факторы, тормозящие технический прогресс, называют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антипричинами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Социологию интересуют макропри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чины и макроантипричины. Так, известно, что частная соб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ственность в большей мере способствует техническому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грессу, чем коллективная. Это доказано всей историей чело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вечества. Движущим фактором технического прогресса вы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ступают изобретения и открытия.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Изобретения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то, что ис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кусственно создал человек благодаря своему разуму и воплотил в материал благодаря своим рукам.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Открытие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то, что су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ществовало в самой природе до и независимо от человека, а человек благодаря своему уму или приборам лишь обнаружил в ней. Открытие фаз Луны или спутников Юпитера — это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крытие, а создание телескопа, благодаря которому все это уда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увидеть, есть изобретение. Крупные технические изобре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тения кардинально меняли образ жизни и поведение людей. 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изобретений можно выделить не бесконечное множество, а очень ограниченный круг.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Основой научно-технического прогресса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союз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науки и техники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Хотя он начал зарождаться еще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только во второй половине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он стал подлинным единством двух обла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человеческой деятельности. Один из ведущих социологов современности Даниэл Белл высказал по этому поводу следую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щее: «Каждое общество функционировало на основе знания, но только во второй половине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произошло слияние науки и ин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женерии, изменившее самую сущность технологии. Промыш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ленные отрасли пока что доминирующие в обществе, — стале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литейная, моторостроение, электротехническая, телефонная, авиастроительная — представляют собой «промышленность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в.» (хотя литье стали было освоено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а авиация —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в.) в том отношении, что все они были созданы «талантливыми жес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тянщиками», которые работали независимо от какой бы то, ни .было науки и в полном неведении. Александр Белл — изобре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татель телефона - был преподавателем ораторского .искусства, принцип телефона он открыл в поисках средства, которое помогало бы лучше слышать людям с плохим слухом. Бессемер, разра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ботавший доменный процесс для усовершенствования литья пу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шек, не знал научных работ Генри Сорби по металлургическим процессам. А Томас Альва Эдисон, по-видимому, наиболее изоб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ретательный и талантливый из этих «жестянщиков» (среди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чего, он изобрел электрическую лампу, фонограф, «движущиеся картинки»), был совершенно несведущ в математике и не имел ни малейшего представления о теоретических уравнениях Клар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ка—Максвелла по электромагнитным свойствам вещества».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Технический прогресс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начался миллионы лет назад, а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но-технический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прогресс - это лишь поздняя стадия техниче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прогресса. Она стала возможной с превращением науки в движущую силу общественного производства. Научно-техни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прогресс в узком смысле означает  совершенствование техники и технологии только на основе систематического при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менения на практике научных знаний. В узком смысле о нем можно говорить как о синониме технического прогресса. Около 2 млн лет назад появились новые орудия труда, отсчитывающие начало технического прогресса. Но только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250 лет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изошла индустриальная революция, когда появление науки Нового времени сделало возможным объединение двух начал —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науки и техники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предопределив старт научно-технического прогресса, прошедшего более короткий путь от промышленных фабрик до компьютеров, термоядерной энергии и авианосцев.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ознаменовался бурным развитием естественных и точ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наук. Наследуя и развивая достижения Ренессанса, естество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испытатели и философы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создали новую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картину мира,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ставшую основой европейской научно-технической революции Нового времени. Философские системы Бэкона, Декарта, Гоббса, французских мыслителей Пале-Руаяля были ориентированы на практическое использование достижений науки в интересах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мышленности, кораблестроения, мореплавания. Девиз «Знание — сила» стал отражением духа новой эпохи.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Научно-технический прогресс тесно взаимосвязан с эконо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мическим укладом общества. Одни уклады способствуют его раз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витию в большей степени, а другие — в меньшей. В годы совет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власти отечественные философы пытались доказать, что социализм в гораздо большей мере способствует развитию науч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но-технического прогресса, чем капитализм. Однако за 70 лет его существования выявилось серьезное отставание социалисти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стран от капиталистических. Советские ученые даже за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говорили о временном регрессе. В частности, НИИ, академичес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институты, предприятия оборонного комплекса в условиях неплатежей и отсутствия госзаказа вынуждены переходить на выпуск примитивной, ненаукоемкой продукции, на которую су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ществует спрос на рынке. В результате квалификационный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тенциал теряется, и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будущем, с переходом к нормальным условиям, его не удастся восстановить. Прекращение государствен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субсидирования вынудило многие колхозы переходить от машинной к конной и ручной тяге, восстанавливать давно забы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тое натуральное хозяйство, развивать бартерный обмен, выда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зарплату продукцией, трудиться на устаревшей и изношен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технике.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Научно-технический прогресс открывает широкие возмож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для внедрения станков с числовым программным управле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(ЧПУ) типа «обрабатывающий центр», развития комплекс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автоматизированного производства, замены отдельных станков автоматическими системами машин, применения дис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танционных методов управления. Все это позволит сократить, а затем полностью ликвидировать ручной труд, вывести человека с тех участков, где условия труда оказывают отрицательное воз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на здоровье, и в конечном счете сберечь дополнительно миллионы рабочих рук.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</w:t>
      </w: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представляет собой промышленная революция? Какие стадии в ее развитии выделяют ученые?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Промышленная революция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процесс глобального преобразова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общества и цивилизации на основе развития техники. В рамках промышленной революции как глобального историческо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процесса ручного производства в машинное некоторые ученые выделяют 3 стадии. Первым это сделал американский социолог Д. Белл. Все стадии связаны с развитием промышленных техноло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гий. Первая относится к широкому использованию силы пара, что было ознаменовано прежде всего изобретением Д. Уаттом в </w:t>
      </w:r>
      <w:smartTag w:uri="urn:schemas-microsoft-com:office:smarttags" w:element="metricconverter">
        <w:smartTagPr>
          <w:attr w:name="ProductID" w:val="1784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1784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парового двигателя. Между 1765 и 1776 гг. Джеймс Уатт (1736— 1819) усовершенствовал паровую машину, превратив ее в рента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бельный источник энергии. Сам Уатт использовал паровую-маши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 только для откачки воды из шахт; именно для этого она и была изобретена Томасом Ньюкоменом в начале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Но один из ве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дущих производителей металла в Англии быстро понял, что усовер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шенствованную паровую машину можно также применять для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 воздуха в домну, и сделал заказ на вторую машину, изготовлен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Уаттом. Компаньон Уатта Мэтью Боултон (1728—1809) сразу же сообразил, что паровую машину можно использовать в качестве источника энергии в любых видах промышленного производства, особенно в крупнейшей из всех обрабатывающих отраслей — тек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стильной. Тридцать пять лет спустя американец Роберт Фултон (1765—1815) пустил по Гудзону первый пароход. Еше через 20 лет паровой двигатель установили на колеса, и получился паровоз. К 1840, самое позднее — к </w:t>
      </w:r>
      <w:smartTag w:uri="urn:schemas-microsoft-com:office:smarttags" w:element="metricconverter">
        <w:smartTagPr>
          <w:attr w:name="ProductID" w:val="185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1850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паровой двигатель полностью из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менил все виды производственных технологий, от изготовления стекла до печатного дела. Произошли коренные изменения в облас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дальних сухопутных и морских перевозок, начались преобразования в сельском хозяйстве. К тому времени паровая машина при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менялась по всему миру, за исключением Тибета, Непала и внут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ренних районов тропической Африки.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Паровой двигатель — новый генератор энергии — требовал столь значительных вложений капитала, что ремесленники уже не могли финансировать свои средства производства и вынуж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дены были уступить руководящую роль и управление капита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листам.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стадия связана с промышленным употреблением электричества и химии, применение которых началось в конце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столетия. Благодаря ему, стало возможным широкое приме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электрической энергии и передачи ее на расстояние,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здание таких важнейших средств связи, как телефон и радио, создание синтетических материалов. Третья осуществляется се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годня благодаря изобретению компьютеров и телекоммуни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каций.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революции позволили резко увеличить объем и характер производства. Англия, которая первая освоила механическую прялку, ткацкий станок и паровой двигатель, быстро перешла от ремесленного производства к машинному. Это дало ей огромные преимущества перед другими странами. Уже в середине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она производила больше половины мировой промышленной продукции. Вторая технологическая революция во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многом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действовала тому, что в конце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-начале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развитие эко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номики в передовых капиталистических странах стало осуществ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ляться небывало высокими темпами. В 1880—1913 гг. ежегодный прирост производства здесь составлял около 3%. После Второй мировой войны вплоть до начала 70-х гг.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экономика разви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стран продемонстрировала самые высокие темпы роста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изводства, которые превышали уже 5% в год. Именно в это время для всех стало очевидным огромное значение науки и техники для 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промышленной революции колоссальны. Насе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ление нашей планеты с начала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выросло более чем в 3 раза, а объем мирового промышленного производства в настоящее вре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мя в 20 раз выше, чем он был в начале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Темпы промышленно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производства выше темпов прироста населения. Во многом они достигаются благодаря тому, что численность сельского населе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сокращается, а городского — возрастает. В </w:t>
      </w:r>
      <w:smartTag w:uri="urn:schemas-microsoft-com:office:smarttags" w:element="metricconverter">
        <w:smartTagPr>
          <w:attr w:name="ProductID" w:val="190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1900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городах жило около 10% людей, а в </w:t>
      </w:r>
      <w:smartTag w:uri="urn:schemas-microsoft-com:office:smarttags" w:element="metricconverter">
        <w:smartTagPr>
          <w:attr w:name="ProductID" w:val="200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около 50%. В </w:t>
      </w:r>
      <w:smartTag w:uri="urn:schemas-microsoft-com:office:smarttags" w:element="metricconverter">
        <w:smartTagPr>
          <w:attr w:name="ProductID" w:val="200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около 22% населения нашей планеты будут жителями городов-милли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онеров. Это означает, что выросло с начала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 20 раз. Передо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технологии создают горожане. Промышленность прирастает городом. Урбанизация — прямое следствие промышленной рево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люции.  Она же - ее двигатель. Промышленная революция, длив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шаяся гораздо меньше аграрной, по интенсивности и последстви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 давно превзошла ее.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ученый, видный теоретик науки управления П. Дракер согласен с тем, что промышленная революция происходила в 3 этапа.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длившемся с 1750 по 1880 гг., научные знания использовались для разработки орудий труда, производственных технологий и видов готовой продукции. Стремительное развитие техники привело к такой потребности в капитале, которая во мно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раз превосходила возможности ремесленников. Новая техника и технология требовали концентрации производства, т. е. перехо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к мануфактуре. Накопленные знания невозможно было эффек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 применить в десятках тысяч мелких мастерских в городах и в кустарном производстве на селе. Для этого требовалось сосредо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точить производство под одной крышей.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применения новой техники и технологии требовалось много энергии, источником которой служили вода или пар и кото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 невозможно было поделить между множеством мелких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изводителей. Производство, основанное на умении, навыках и мас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терстве ремесленников, сменилось производством, основанным на технике и технологии. В результате чего капиталисты заняли центральную позицию в экономике и общественной жизни. Раз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техники потребовало концентрации капиталов, а она поло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жила основание для формирования капитализма.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 полтора столетия капитализм и технический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гресс завоевали весь мир. Вплоть до </w:t>
      </w:r>
      <w:smartTag w:uri="urn:schemas-microsoft-com:office:smarttags" w:element="metricconverter">
        <w:smartTagPr>
          <w:attr w:name="ProductID" w:val="175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1750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крупные предприятия принадлежали не частным владельцам, а государству. Но уже к </w:t>
      </w:r>
      <w:smartTag w:uri="urn:schemas-microsoft-com:office:smarttags" w:element="metricconverter">
        <w:smartTagPr>
          <w:attr w:name="ProductID" w:val="183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1830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странах Запада преобладали крупные частные капита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листические предприятия. Еще через 50 лет они распространи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по всему миру.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втором этапе, который начался приблизительно в </w:t>
      </w:r>
      <w:smartTag w:uri="urn:schemas-microsoft-com:office:smarttags" w:element="metricconverter">
        <w:smartTagPr>
          <w:attr w:name="ProductID" w:val="188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1880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достиг своей кульминации в конце Второй мировой войны, научное знание стало применяться к трудовой деятельности. Результатом стала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революция в производительности труда,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за-75 лет превратила, пролетария в среднего буржуа с до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ходом, приближающимся к уровню представителей высшего сословия. Этот этап именуется революцией в производительно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сти труда. В </w:t>
      </w:r>
      <w:smartTag w:uri="urn:schemas-microsoft-com:office:smarttags" w:element="metricconverter">
        <w:smartTagPr>
          <w:attr w:name="ProductID" w:val="175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1750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капиталисты и пролетарии все еще пред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ставляли собой маргинальные группы; собственно говоря, пролетариев - в том смысле, в котором это слово использовалось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т. е. промышленных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рабочих, -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еще не было. К </w:t>
      </w:r>
      <w:smartTag w:uri="urn:schemas-microsoft-com:office:smarttags" w:element="metricconverter">
        <w:smartTagPr>
          <w:attr w:name="ProductID" w:val="185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1850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капиталисты и пролетарии превратились в наиболее динамичные классы. Они быстро становились доминирующи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классами общества повсюду, куда проникали капитализм и современная техника.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знания к организации труда, состоявшееся в кон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—начале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благодаря деятельности американских ин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женеров, объединившихся в движение за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«научный менеджмент» во главе с великим рационализатором Фредериком Уинслоу Тей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лором (1856—1915), обеспечило взрывной рост его производи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тельности. В течение столетий способность рабочих производить или перемещать изделия не увеличивалась. С появлением станков объем производства возрос. Но производительность самих рабо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чих оставалась не выше, чем у мастеров Древней Греции, строите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дорог Римской империи или ткачей, производивших каче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ственные шерстяные ткани, которые обеспечивали благосостоя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Флоренции в эпоху Возрождения.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Тейлор применил знание к организации труда, произ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водительность стала повышаться ежегодно на 3,5—4%, т. е. удваи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примерно за 18 лет. С тех пор как Тейлор стал внедрять свои принципы, производительность труда в развитых странах увеличилась в 50 раз. Этот беспрецедентный рост и явился осно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для повышения материального благосостояния и улучшения качества жизни населения передовых стран.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Выгоды от роста производительности труда воплотились в уве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личении покупательной способности населения и повышении жизненного уровня, а также в увеличении продолжительности свободного времени рабочих. Еще в 1910г. рабочие развитых стра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трудились столько же, сколько и во все прежние эпохи, т. е.не менее 3 тыс. часов в год. Сегодня японцы работают 2 тыс. часов в год, американцы — 1850, немцы —1600, а почасовая производи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их труда в 50'раз выше, чем 80 лет назад. Другими прояв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лениями роста производительности стали развитие системы здра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воохранения (доля расходов на медицинское обслуживание в объеме валового национального продукта развитых стран вырос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практически с нуля до 8—12%), а также на образование (рост соответствующего показателя составил от 2 до 10%).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этап начался после Второй мировой войны. Се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годня знание уже применяется к сфере самого знания, и это мож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 назвать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революцией в сфере управления.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быстро превра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щается в определяющий фактор производства, отодвигая на зад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ний план и капитал, и рабочую силу. Современное общество определяют как «посткапиталистическое». Этот третий этап можно определить как революцию в сфере управления. Как и на двух предыдущих этапах — применения знаний для разработки орудий труда, технологий, видов готовой продукции и применения знаний к процессам трудовой деятельности, революция в управлении охватила весь мир. Промышленная революция проникла во все сферы жизни и приобрела всемирный масштаб за сто лет - с середины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середины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в; Столь же широ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кого масштаба революция в производительности труда достигла за 7 десятилетий — с </w:t>
      </w:r>
      <w:smartTag w:uri="urn:schemas-microsoft-com:office:smarttags" w:element="metricconverter">
        <w:smartTagPr>
          <w:attr w:name="ProductID" w:val="188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1880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конца Второй мировой войны. 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волюция в управлении продемонстрировала те же результаты ме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нее чем за 50 лет - с 1945 по </w:t>
      </w:r>
      <w:smartTag w:uri="urn:schemas-microsoft-com:office:smarttags" w:element="metricconverter">
        <w:smartTagPr>
          <w:attr w:name="ProductID" w:val="199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научной литературе каждый исторический этап ПР приобрел самостоятельное порядковое название. Специалисты говорят о Первой, Второй, Третьей ПР. Первая ПР не останови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на изобретении гидравлического ткацкого станка: револю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ционные перемены затронули искусство, науку, бизнес, формы государственного правления, саму организацию общества и в 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нечном счете даже образ мышления людей. То же относится и к так называемой Второй ПР 70-х гг.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которая создала не только современные промышленные предприятия, но также иерархию в бизнесе и бюрократическое общество. Сегодня мы являемся свидетелями широкомасштабных перемен, происходя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щих под воздействием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информационной революции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Переворот, вызванный появлением полупроводниковой интегральной схе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—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микропроцессора, — оказал огромное влияние на все стороны современной жизни.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чем </w:t>
      </w: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сущность информационной революции? Каковы ее последствия?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информационной революцией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подразумевается совокуп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качественных изменений во всех сферах жизнедеятельно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общества, произведенных в результате внедрения новых средств передачи информации.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Первой стало изобретение письменности 5—6 тыс. лет назад в Месопотамии, затем — независимо, но несколько тысяч лет спустя — в Китае, и еще на 1500 лет позднее —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майя (письменность- иероглифическая письменность майя – группы родственных по языку индейских племен в Центр. Америке, создавших древнюю культуру) в Централь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Америке. Ее ранние примеры, такие как глиняные дощечки с клинописью самаритян и жителей Вавилона, представляют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 деловые расписки и правительственные документы, летопи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 или описания методов земледелия.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изобретения письменности идеи могли передаваться только устно. Помимо прочего, это означало, что пока вы лично не встре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титесь с конкретным человеком, которому принадлежат новая кон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цепция или открытие, о его работе вы в лучшем случае, узнаете из вторых рук, и поэтому ваши -знания могут оказаться неточными. Хотя устные традиции человечества, несомненно, богаты, таким путем информацию никогда не удавалось распространить достаточ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быстро, широко и точно. Изобретение письменности стало клю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чевым элементом экономической базы древней цивилизации.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информационная революция произошла в результате изобретения рукописной книги, сперва в Китае, вероятно, около </w:t>
      </w:r>
      <w:smartTag w:uri="urn:schemas-microsoft-com:office:smarttags" w:element="metricconverter">
        <w:smartTagPr>
          <w:attr w:name="ProductID" w:val="130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1300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н. э., а затем, независимо и 800 лет спустя, в Греции, когда афинский тиран Писистрат распорядился записать в книгу поэмы Гомера, до этого передававшиеся устно.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первых двух революциях у нас нет практически никаких до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кументов, хотя мы знаем, что эффект рукописной книги в Гре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и Риме был огромным, равно как и в Китае. По сути, вся ки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тайская цивилизация и система государственного устройства ос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нованы именно на рукописной книге. Хотя известно, что тиражирование письменных материалов путем воспроизведения текста от руки — дорогостоящий и длительный процесс, резко ограничивавший круг людей, которым автор мог сообщить зна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Переписывание сказывалось и на точности передачи зна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поскольку в ходе многократного копирования текста в него непременно вкрадывались ошибки.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информационная революция произошла после изоб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ретения Гутенбергом печатного пресса и наборного шрифта между 1450 и 1455 гг., а также изобретения гравировки пример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 в то же время. Хотя печатное дело впервые возникло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 Китае, именно печатный станок Гутенберга и приме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ненный им метод съемных шрифтов способствовали его рас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пространению.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момент изобретения печатного пресса Гутенбергом в Евро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 существовала мощная информационная индустрия. По числу занятых она, вероятно, была крупнейшей в Европе. Она состояла в основном из тысяч монастырей, во многих из которых жили сот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хорошо обученных монахов. Каждый такой монах трудился от рассвета до заката 6 дней в неделю, переписывая книги от руки. Умелый хорошо подготовленный монах мог переписать 4 страни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в день, или 25 страниц за шестидневную рабочую неделю; еже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годная производительность, таким образом, составляла 1200— 1300 рукописных страниц. К </w:t>
      </w:r>
      <w:smartTag w:uri="urn:schemas-microsoft-com:office:smarttags" w:element="metricconverter">
        <w:smartTagPr>
          <w:attr w:name="ProductID" w:val="1505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1505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тиражи книг в 500 экземпля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стали массовым явлением. Это означало, что группа печатни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могла выпускать по 25 млн. печатных страниц в год, перепле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тенных в 125 000 готовых к продаже книг — 2 500 000 страниц на одного работника против 1200—1300, которые мог изготовить мо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нах-переписчик всего за 50 лет до этого.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середине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в.— на момент изобретения пресса Гутенбер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гом — книги были роскошью, которую могли себе позволить только богатые и образованные. Но когда в </w:t>
      </w:r>
      <w:smartTag w:uri="urn:schemas-microsoft-com:office:smarttags" w:element="metricconverter">
        <w:smartTagPr>
          <w:attr w:name="ProductID" w:val="1522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1522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печати вышла немецкая Библия Мартина Лютера (свыше 1000 стра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ниц), цена была настолько невысокой, что даже бедная кресть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янская семья могла ее приобрести. По мнению П. Дракера, снижение издержек и цен в ходе третьей информационной 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волюции было по крайней мере одного порядка с тем, что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изошло в ходе сегодняшней, четвертой революции.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очень незначительное время революция в книгопечатании изменила институты общества, включая и систему образования. Книгопечатание сделало возможной протестантскую Реформа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цию( широк. обществ.-полит. и  религиозное движение в Зап. и Центр. Европе 16 в., принявшие форму борьбы против католической церкви, нач. в Германии., появиление  протест. Церкви: лютеранская (М Лютер) , кальвинистская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(Ж.Кальвин)и др.)  Но не только ее. Именно печатный станок принес с собой массовое производство и стандартизацию процесса обработки информации, проложившие дорогу промышленной революции. В последовавшие за ней десятилетия по всей Европе были созда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новые университеты, однако в отличие от ранее существовав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они не были рассчитаны на священнослужителей и изуче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теологии. Они были построены для изучения светских дис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циплин: права, медицины, математики, натуральной философии (естественных наук). Революция в печати быстро сформировала новый класс специалистов по информационной технологии, точно так же как сегодняшняя информационная революция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здала множество информационных предприятий, специалистов по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нформ.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истем и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(техн.), разработчиков программного обеспечения и руко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водителей информационных служб.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Конец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называют новым информационным веком и связы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 с четвертой информационной революцией — распростране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компьютеров и Интерента. Стремление выразить сущность нового информационного века вылилось в череду научных и полу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научных определений. Дж. Лихтхайм говорите постбуржуазном 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ществе, Р. Дарендорф — посткапиталистическом, А. Этциони - постмодернистском. К. Боуддинг — цостцивилизационном, Г. Кан - постэкономическом, С. Алстром - постпротестантском, Р. Сей-денберг - постисторическом, Р. Барнет предложил термин «пост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нефтяное общество». Большинство этих эпитетов восходят к поня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«постиндустриальное общество», популяризированному деся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тилетие тому назад гарвардским социологом Д. Беллом. Оно описывает характерные черты информационного века.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США, например, уже в </w:t>
      </w:r>
      <w:smartTag w:uri="urn:schemas-microsoft-com:office:smarttags" w:element="metricconverter">
        <w:smartTagPr>
          <w:attr w:name="ProductID" w:val="1985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1985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сфере информационной ин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дустрии работало около 50% всех рабочих и служащих. А в материа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лах, распространявшихся в Конгрессе США при рассмотрении национальной информационной инфраструктуры, говорилось о том, что около 2/3 работающих в стране связаны с информаци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онной деятельностью, а остальные заняты в производстве, сильно зависящем от информации.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80-х гг.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обработка, передача информации и опе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с нею были основным занятием каждого четвертого работа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ющего в США или даже каждого третьего, если считать учителей и других работников сферы образования. Аналогичным образом с началом последнего десятилетия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более 40% всех новых ка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питаловложений в производство и оборудование были сделаны в сфере информационных технологий (компьютеры, фотокопи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ровальные и факсимильные аппараты и т. п.) — это в 2 раза боль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ше, чем 10 лет назад. Бывший министр финансов США У. Майкл Блюменталь так резюмировал это в </w:t>
      </w:r>
      <w:smartTag w:uri="urn:schemas-microsoft-com:office:smarttags" w:element="metricconverter">
        <w:smartTagPr>
          <w:attr w:name="ProductID" w:val="1988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1988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статье, озаглавленной «Мировая экономика и изменения в технологии»: «Информация, — писал он, — стала рассматриваться как ключ к современной эко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номической деятельности — базовый ресурс, имеющий сегодня такое же значение, какое в прошлом имели капитал, земля и рабо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 сила». Объем имеющейся у нас информации с каждым днем увеличивается все быстрее. За последнее столетие мы добавили к общей сумме знаний больше, чем за всю предыдущую историю человечества.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Существующая в развитых странах информационная индуст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рия, по своим объемам производства и номенклатуре выпускае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продукции сопоставимая с важнейшими отраслями хозяй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ства, потребовала создания соответствующего рынка. Мировой рынок средств информатизации уже к </w:t>
      </w:r>
      <w:smartTag w:uri="urn:schemas-microsoft-com:office:smarttags" w:element="metricconverter">
        <w:smartTagPr>
          <w:attr w:name="ProductID" w:val="199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достиг 660 млрд долларов. Из них около 50% составляли компьютеры. Только за </w:t>
      </w:r>
      <w:smartTag w:uri="urn:schemas-microsoft-com:office:smarttags" w:element="metricconverter">
        <w:smartTagPr>
          <w:attr w:name="ProductID" w:val="1995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1995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мире было произведено около 60 млн персональных компьютеров. Информационная деятельность во всем мире ста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одной из самых прибыльных сфер приложения капитала.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такое информационная экономика? Какие стадии она прошла в ходе своего формирования?</w:t>
      </w:r>
    </w:p>
    <w:p w:rsidR="004A10B0" w:rsidRPr="004A10B0" w:rsidRDefault="004A10B0" w:rsidP="004A10B0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влиянием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современном обществе формируется так называемая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информационная экономика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прошла следу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три стадии: а) становление основных экономических отрас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по производству и распределению информации; б) расшире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номенклатуры информационных услуг для других отраслей промышленности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для правительства; в) создание широкой сети информационных средств на потребительском уровне.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стадия воплотилась в том, что М. Порат в </w:t>
      </w:r>
      <w:smartTag w:uri="urn:schemas-microsoft-com:office:smarttags" w:element="metricconverter">
        <w:smartTagPr>
          <w:attr w:name="ProductID" w:val="1977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1977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звал «первичным информационным сектором». В нем домини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рует горстка громадных корпораций — производителей и менед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жеров техники, составляющих национальную информационную и коммуникационную инфраструктуру. Их размеры и влияние колоссальны.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большая из них — «Америкэн телефон энд телеграф» — имела в конце 70-х гг. валовой доход, превосходящий валовой национальный продукт 118 стран мира вместе взятых. Другие ги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ганты этого сектора — «Интернэшнл бизнес мэшинз», «Интер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нэшнл телефон энд телеграф», Радиокорпорация Америки, «Дженерал электрик» и др.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стадия, начавшаяся в 80-е гг., представлена частными и общественными отраслями и организациями, выступающими в качестве основных пользователей новой информационной тех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нологии. Универсальные системы «электронных денег» проникли в банковское дело. Национальная система здравоохранения США сегодня строится на технологии автоматизированных компьютерных баз данных. Индустрия образования с ее 100-миллиардным ежегодным бюджетом все шире осваивает производство и приме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электронных учебных программ; обучение с помощью компь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ютера, которым пользуются десятки миллионов школьников и студентов. По масштабу капиталовложений автоматизация офи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и учреждений превращается в основное направление развития информационного сектора. Американское правительство сейчас — самый большой хранитель и распространитель информации.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и наиболее важная фаза информационного века — мас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совая консумеризация высокотехнологичных информационных услуг. Она связана с массовым распространением домашних персональных компьютеров. Ее высшей фазой считается создание и расширение всемирной электронной паутины — Интернета. Нор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 Макрэ, главный редактор журнала «Экономист», пишет в свя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с этим: «В конце концов перед нами открывается перспектива вступления в век, в котором любой тупица, сидя за компьютерным терминалом в лаборатории, офисе, публичной библиотеке, смо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просматривать невообразимо колоссальные залежи информа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находящейся в разных банках данных. Эдисон говорил, что гений — это 99% потения и 1 % вдохновения. Так вот через 4 деся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тилетия после его смерти мы стали обладателями машин, которые могут сократить часть работы, требующей потения, гораздо боль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ше, чем в 99 раз. Поскольку в результате намного больше людей, чем прежде, смогут с успехом заниматься исследовательской рабо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той, это наверняка увеличит вероятность выявления людей со способностями Эдисона или Эйнштейна. До сих же пор, по моему мнению, лишь единицы потенциальных гениев человечества име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возможность заниматься исследовательской работой».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Какова роль компьютерных технологий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становлении информационной экономики?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распространение домашних компьютеров уже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извело микрореволюцию в системе занятости. Наиболее яркий пример — надомная работа, связанная с компьютерной индуст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рией: написание программ для ЭВМ; системный анализ; дизайн с применением сложных методик, заложенных в памяти удален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компьютеров; анализ технической документации и т. д. При наличии соответствующих телекоммуникационных средств практически любая «беловоротничковая» работа может выпол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няться дома. Секретарши могут печатать тексты и отвечать на 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лефонные звонки, находясь не в офисе, а дома. То же самое отно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сится к бухгалтерской и другим умственным видам работы. 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работающими дома может осуществляться по 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лефону или через компьютерную связь; аналогичным образом им могут отдаваться распоряжения 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инструкции. Некоторые компа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отказываются от центрального офиса. Значительно сократи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свои издержки фирмы по производству компьютерных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грамм, переведя большую часть своего персонала на надомную 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боту. Работа дома чрезвычайно производительна, поскольку здесь нет вечных телефонных разговоров и всего того, что отвлекает лю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 от работы, когда она выполняется в учреждениях.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техника может использоваться в системах «те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лемагазина». Покупатели просматривают каталоги товаров и их цен на домашнем терминале, а затем через него же заказывают товары. Доступ к банкам данных и компьютерам значительно из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меняет тот круг знаний, который необходимо иметь инженерам, докторам и другим специалистам. Профессионалу не нужно бу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 загружать свою память фактами и методиками: все это он мо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получить у компьютера и со своей стороны может дать ма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шине команду выполнить задания, прежде требовавшие дли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подготовки.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Спутниковая технология открывает перспективу всемирного телевидения и глобальной связи. Спутник выведен далеко в кос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мос, так что в радиусе его действия находится почти половина Земли. Канал спутниковой связи из Лондона в Москву со време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 будет очень дешевым и доступным людям с невысокими до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ходами. Новые информационные средства уже связаны воедино по всему миру. Почтовые и телеграфные сообщения, теле- и 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диосигналы передаются на любые расстояния за доли секунды.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компьютерах, мы чаще всего имеем в виду их быстро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действие.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Иоганну Кеплеру понадобилось 4 года, чтобы рассчитать орбиту Марса. Сегодня микропроцессор делает это всего за 4 секунды. Однако основное достоинство компьютера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стоит не в том, что он может молниеносно производить вычисле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Какую бы ценность ни представляла собой эта способность, сама по себе она может стать как благословением, так и прокляти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поскольку, расширяя наши знания, она в то же время поверга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нас в пучину новых информационных потоков.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компьютер поистине важным изобретением, так это его способность обрабатывать результаты вычислений под управлением человека, а именно — сортировать и сопоставлять данные, связывать разные слои общества сложными коммуника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ционными сетями, осуществлять передачу информации по этим сетям в любое место на земном шаре, где она необходима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этих свойств широкое внедрение компьютеров не только вызвало информационный бум, но и дало нам средства справиться с этим сокрушительным потоком. Тем не менее нам по-прежнему лучше удается производить новую информацию, чем оценивать ее и обмениваться ею.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наукоемких технологий не только решает множество старых проблем, например накопление и сохранение огромных массивов данных, но и порождает новые. Одна из них связана с ин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формационной перегрузкой людей. В Японии специалисты ожида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ли, что ежегодный прирост производства информации в стране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ставит 10%. Реально он даже превысил запланированные цифры. Однако рост же ежегодного потребления информации, как было выяснено в результате исследований, составляет лишь 3%. Оказа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лось, что более половины производимой информации идет «в кор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зину», потому что у людей не хватает времени на ее потребление.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Какова сущность закона ускорения истории?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Сравнивая эволюцию обществ, различные стадии, которые проходит человеческая цивилизация в своем развитии, ученые выяснили ряд закономерностей. Одну из них можно назвать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тен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денцией,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законом, ускорения истории.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гласит, что на каж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 последующую стадию уходит меньше времени, чем на пре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дыдущую.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капитализм короче феодализма, а тот в свою очередь 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роче рабовладения. Доиндустриальное общество протяженнее индустриального. Каждая последующая общественная форма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короче предыдущей в 3—4 раза. Самым продолжительным был первобытный строй, просуществовавший несколько сот ты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сяч лет. Археологи, изучающие историю общества по раскопкам памятников материальной культуры, вывели ту же самую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номерность. Каждую фазу в эволюции человечества они называ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исторической эпохой.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Оказалось, что каменный век, состоящий из палеолита, мезо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лита и неолита, длиннее века металла, состоящего из бронзового и железного веков. Чем ближе к современности, тем сильнее, сжимается спираль исторического времени, общество развивает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быстрее, динамичнее.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закон ускорения истории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свидетельствует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 уплотнении исторического времени.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каждую последующую эпоху происходит больше техниче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изобретений и научных открытий, быстрее усовершенству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орудия труда и технология. В первобытном обществе один вид орудия, например чоппер -  массивное орудие из гальки, обработанное с одной стороны, претерпевал незначительные из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менения на протяжении жизни десятков и сотен поколений. 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против,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современном мире при жизни одного поколения сменяется несколько видов орудий, техники и технологии.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Новейшая история составляет всего </w:t>
      </w:r>
      <w:r w:rsidRPr="004A10B0">
        <w:rPr>
          <w:rFonts w:ascii="Times New Roman" w:eastAsia="Times New Roman" w:hAnsi="Times New Roman" w:cs="Times New Roman"/>
          <w:color w:val="B77C49"/>
          <w:sz w:val="24"/>
          <w:szCs w:val="24"/>
          <w:lang w:eastAsia="ru-RU"/>
        </w:rPr>
        <w:t>'/</w:t>
      </w:r>
      <w:r w:rsidRPr="004A10B0">
        <w:rPr>
          <w:rFonts w:ascii="Times New Roman" w:eastAsia="Times New Roman" w:hAnsi="Times New Roman" w:cs="Times New Roman"/>
          <w:color w:val="B77C49"/>
          <w:sz w:val="24"/>
          <w:szCs w:val="24"/>
          <w:vertAlign w:val="subscript"/>
          <w:lang w:eastAsia="ru-RU"/>
        </w:rPr>
        <w:t xml:space="preserve"> 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1000 часть всемирной ис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тории. Но это самый насыщенный социальными, культурными, экономическими и политическими событиями период.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Поток информации удваивается каждые 20 месяцев. Резко со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 xml:space="preserve">кращается интервал времени между заметными изменениями в социуме. Так, люди, родившиеся в нашей стране в начале 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в., пережили практически 3 типа цивилизации (аграрную, индустри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альную и постиндустриальную). Об ускорении темпов развития общества свидетельствуют такие данные. История человечества, начиная с кроманьонца — человека современного типа, насчиты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вает всего 1600 поколений, если считать, что новое поколение по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является каждые 25 лет. 1200 поколений жили в пещерах, 240 -в условиях существования письменности, 22 — имели напечатан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ные книги. При электрическом освещении живет лишь пятое по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коление. Автомобили, самолеты, радио, кинематограф начали входить в нашу жизнь всего лишь около 100 лет назад, телевидение существует 60 лет, а компьютеры — менее 50 лет.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Время между появлением изобретения и его практическим использованием составляло: для бумаги — 1000 лет; паровой ма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шины — 80 лет; телефона — 50 лет; самолета — 20; транзистор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ной техники — 3 года; волновых передач — 20 лет; лазеров — пол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года; а факсов — всего 3 месяца.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Технический и культурный прогресс постоянно ускорялись по мере приближения к современному обществу. Около 2 млн лет назад появились первые орудия труда, с которых и берет свое начало технический прогресс. Примерно 15 тыс. лет назад наши предки стали практиковать религиозные ритуалы и рисовать на стенах пещеры. Около 8—10 тыс. лет назад они перешли от соби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рательства и охоты к земледелию и скотоводству. Приблизитель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но 6 тыс. лет назад люди начали жить в городах, специализиро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ваться на тех или иных видах труда, разделились на социальные классы. 250 лет назад произошла индустриальная революция, от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крывшая эру промышленных фабрик и компьютеров, термо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ядерной энергии и авианосцев.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iCs/>
          <w:color w:val="2D2D2D"/>
          <w:sz w:val="24"/>
          <w:szCs w:val="24"/>
          <w:lang w:eastAsia="ru-RU"/>
        </w:rPr>
        <w:t xml:space="preserve">Второй закон, 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или тенденция истории, гласит, что </w:t>
      </w:r>
      <w:r w:rsidRPr="004A10B0">
        <w:rPr>
          <w:rFonts w:ascii="Times New Roman" w:eastAsia="Times New Roman" w:hAnsi="Times New Roman" w:cs="Times New Roman"/>
          <w:iCs/>
          <w:color w:val="2D2D2D"/>
          <w:sz w:val="24"/>
          <w:szCs w:val="24"/>
          <w:lang w:eastAsia="ru-RU"/>
        </w:rPr>
        <w:t xml:space="preserve">народы и нации развиваются с неодинаковой скоростью. 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Вот почему в Аме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рике или России с индустриально развитыми регионами сосед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ствуют районы, где проживают народы, сохранившие доиндустриальный (традиционный) уклад жизни.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Когда они вовлекаются в современный поток жизни, последо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вательно не пройдя все предыдущие этапы, в их развитии могут проявиться не только позитивные, но и негативные последствия. Ученые установили, что социальное время в разных точках прост</w:t>
      </w: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softHyphen/>
        <w:t>ранства может протекать с неодинаковой скоростью. Для одних народов время протекает быстрее, для других — медленнее.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Открытие Америки Колумбом и последующая колонизация материка высокоразвитыми европейскими странами привели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гибели не менее развитой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цивилизации майя, распростране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нию заболеваний и деградации коренного населения. В процесс модернизации во второй половине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вслед за Америкой и Западной Европой втянулись исламские страны. Вскоре мно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из них достигли технических и экономических высот, однако местная интеллигенция забила тревогу: вестернизация приводит к утрате традиционных ценностей. Движение фундаментализма и призвано восстановить самобытные, существовавшие до экс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пансии капитализма, народные обычаи и нравы.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 случаях, когда ускорение приводит только к позитив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 сдвигам в обществе, говорят о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прогрессе.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ществ, несмотря на временные отступления, развиваются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грессивно. Об этом свидетельствует история. Она убеждает нас в том, что нет ни одного общества, в котором орудия труда не улучшались бы, а, напротив, ухудшались. Чем совершеннее ору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дия, тем выше производительность труда — и в промышленнос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и в сельском хозяйстве, тем большее количество населения можно прокормить на одной и той же площади. Растет числен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 одновременно плотность населения. Плодородие земли и повышение эффективности земледелия позволяет отвлечь зна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чительную часть населения для занятия ремеслом, культурой, наукой, политикой. Расширяются торговые и культурные кон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такты между людьми. Появляется совершенно новый тип терри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ториальной организации — города. Возникнув как торговые центры, они постепенно превращаются в очаги религиозной, культурной и научной жизни.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стимулирует технический прогресс. Ручные орудия вы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тесняются машинами, которые уступают место автоматизиро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ванным комплексам. Из недифференцированной толщи народ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культуры выделяется первоначально светское искусство (са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лонная культура), а позже и массовая культура. Наскальные рисунки сменяет деревянная скульптура, а затем — изящные ис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кусства. Изменяется образ и уровень жизни населения, города благоустраиваются, превращаются в мегаполисы. Традицион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многопоколенные семьи распадаются на множество нуклеарных, состоящих из двух поколений — родителей и их детей.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столетия тому назад Европа голодала по причине частых эпидемий. Во время промышленной революции с эпидемиями было покончено, но голод оставался еще достаточно частым яв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лением. Сегодня это такая редкость, что газеты пишут о нем, как о сенсации. С какой стороны ни взять, материальное благососто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яние человека выросло в гигантской степени. Прошли времена, когда «джентльменов» на улицах узнавали по хорошей одежде. Сейчас почти в каждом доме есть водопровод, телевизор и мно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гое другое, что необходимо для нормальной жизни. В большин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семей свои автомобили. По мере роста расходов на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циальные услуги огромные улучшения произошли в здравоохранении, образовании, общественном транспорте, коммуникациях, пенсионном обеспечении.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такое социальный прогресс? Назовите его виды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Глобальный, всемирно-исторический процесс восхождения человеческих обществ от состояния дикости к вершинам циви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лизации называется </w:t>
      </w:r>
      <w:r w:rsidRPr="004A10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социальным прогрессом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обобщающее понятие включает в себя как свои составные части экономиче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ский, технический и культурный прогресс. Фундаментом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циального прогресса выступает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технический.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отношению к политике и религии термин «прогресс» неприменим, поэтому не говорят о политическом или религиозном прогрессе.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тех случаях, когда ускорение истории приводит к негативным последствиям, правильнее говорить о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регрессе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называют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цессом, противоположным прогрессу. Он знаменует попятное движение общества, отступление от завоеванных позиций, воз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вращение к предшествующему уровню. Между прогрессом и 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грессом разница не только в векторе движения, но и в масштабах. Если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прогресс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глобальный процесс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характеризующий движе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человеческого общества на всем протяжении исторического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времени, то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регресс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локальный процесс, охватывающий от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дельные общества и небольшие промежутки времени.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еще человечество в целом не регрессировало, хотя его движение вперед могло задерживаться, останавливаться.</w:t>
      </w:r>
    </w:p>
    <w:p w:rsidR="004A10B0" w:rsidRPr="004A10B0" w:rsidRDefault="004A10B0" w:rsidP="004A10B0">
      <w:pPr>
        <w:shd w:val="clear" w:color="auto" w:fill="FFFFFF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Различают постепенный и скачкообразный виды социального прогресса. Первый называется </w:t>
      </w:r>
      <w:r w:rsidRPr="004A10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реформистским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4A10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револю</w:t>
      </w:r>
      <w:r w:rsidRPr="004A10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softHyphen/>
        <w:t>ционным.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представляют собой реформа и революция?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Реформа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частичное усовершенствование в какой-либо сфере жизни, ряд постепенных преобразований, не затрагиваю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основ существующего социального строя.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Революция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или комплексное изменение всех или большинства сторон общественной жизни, затрагивающее осно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вы существующего социального строя. Она носит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скачкообраз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ный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и представляет собой переход общества из одного качественного состояния в другое.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Реформы называются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социальными,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они касаются преоб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разований в тех сферах общества или тех сторон общественной жизни, которые непосредственно связаны с людьми, отражаются на их уровне и образе жизни, здоровье, участии в общественной жизни, доступе к социальным благам. Изменение правил пользо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междугородным телефоном, железнодорожным транспортом или метро затрагивают интересы горожан. Но вряд ли такие реформы называются социальными. Напротив, введение всеоб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щего среднего образования, медицинского страхования, посо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бий по безработице или новой формы социальной защиты насе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не просто затрагивают наши интересы. Такие реформы ка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саются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социального положения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многочисленных слоев населения, ограничивают или расширяют доступ миллионам людей к соци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альным благам — образованию, здравоохранению, занятости, . гарантиям.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социальными выделяют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экономические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политиче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ские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реформы. Переход экономики на рыночные отношения, приватизация, закон о банкротстве предприятий, новая налого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система - примеры экономических реформ. Изменение кон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ституции, формы голосования на выборах, расширение граждан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свобод, переход от монархии к республике - примеры политических реформ. Употребляется также выражение «зако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нодательные реформы», но неправильно говорить о технических реформах. В этом случае пишут о технических нововведениях или изобретениях.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реформы -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частичные изменения, затраги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вающие не все общество, а отдельные его сферы или институты.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Реформы могут быть и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прогрессивными,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регрессивными.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практики цензуры в печати прогрессивным мероприятием никак не назовешь. Реформы, как правило, затрагивают не все, а каждую в отдельности страну, поскольку это внутреннее дело государства. Реформы всегда происходят «сверху», проводятся правительством, хотя и под давлением широких масс населения. А революции?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назревает потребность в проведении не одной, двух или трех реформ, а гораздо большего числа с таким расчетом, чтобы принципиально изменить характер общества, какая-либо партия или объединение людей, например,  военная верхушка, проводят социальную революцию.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Революция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это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совокупность большого числа или комплекса реформ, проводимых одновременно, с целью изменения основ соци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ального строя.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Октябрьская революция в </w:t>
      </w:r>
      <w:smartTag w:uri="urn:schemas-microsoft-com:office:smarttags" w:element="metricconverter">
        <w:smartTagPr>
          <w:attr w:name="ProductID" w:val="1917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1917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проводилась именно с такой целью, в результате чего были уничтожены частная собственность, городская и сельская буржуазия, ликвидированы свобода слова и политические права граждан, изменилась система распределения социальных благ, одним словом — основы существующего строя.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прежде чем перейти к комплексным социальным преобра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зованиям, партия большевиков провела политический перево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рот: штурм Зимнего и свержение Временного правительства. Только после этого, создав новые структуры власти, большевики с первых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 дней издали основные законоположения, касающие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экономической и социальной сферы.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Революция может касаться одного или нескольких обществ в данный период времени. Революции бывают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кратковременны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долговременными.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длительным процессом в истории человечества была так называемая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неолитическая революция,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представляла собой качественный скачок от собирательства к земледелию. Неолитическая революция началась 10 тыс. лет назад и продол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жалась в одних регионах мира 3 тыс. лет, а в других — 8 тыс. лет. В течение этого времени возникли развитые земледельческо-городские цивилизации в Месопотамии, Египте, Индии, Греции и на Ближнем Востоке. Фактически она создала современную цивилизацию. Благодаря аграрной революции человек  перестал быть кочевником, создал сельские общины, многие из которых переросли в города.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резко изменила условия жизни человека, повысила произ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водительность общественного труда. Г. Кан, проследивший дина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мику роста валового национального дохода на душу населения как результат неолитической революции, показал, что в среднем еже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годный доход на душу населения в разных странах поднялся, до 100—500 долл. в год, хотя выше 500 долл. этот показатель не под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нимался даже в самые урожайные годы.</w:t>
      </w:r>
    </w:p>
    <w:p w:rsidR="004A10B0" w:rsidRPr="004A10B0" w:rsidRDefault="004A10B0" w:rsidP="004A10B0">
      <w:pPr>
        <w:shd w:val="clear" w:color="auto" w:fill="FFFFFF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Вторым глобальным процессом называют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промышленную ре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волюцию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Она тоже сыграла выдающуюся роль в 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ловеческой истории, привела к смене одного экономического строя (феодализма) другим (капитализмом), одного техническо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уклада (мануфактуры) другим (машинным производством). Промышленная революция — первый случай в истории, когда изменения в способе производства изменили социальную струк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туру общества и привели к формированию новых классов — ка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питалистов и пролетариев.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 революции относятся к так называемым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ским.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неолитической, или аграрной, революции человек перестал быть кочевником, стал вести оседлый образ жизни и перешел от присваивающей формы ведения хозяй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к производящей, связанной с развитием земледелия и скотоводства. В результате промышленной революции кар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динально изменился политический облик Европы (возникла буржуазная демократия) и социальный уклад многих стран (уничтожены наследственные привилегии и жесткие сослов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перегородки, провозглашены равные гражданские права). С промышленной революцией связывают исчезновение одно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 социальной структуры (сословного) и появление дру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гого (классового).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Глобальные революции затрагивают все сферы общества и   множество стран, поэтому требуют долгого времени. Однако всегда они приводят к качественному изменению 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научно-техническим и социальным прогрессом всег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 существовали определенные расхождения, несоответствия   и даже противоречия. В </w:t>
      </w:r>
      <w:smartTag w:uri="urn:schemas-microsoft-com:office:smarttags" w:element="metricconverter">
        <w:smartTagPr>
          <w:attr w:name="ProductID" w:val="2001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2001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бюджетная ситуация в богатых  странах никогда еще не была столь устойчивой.. Технологии  никогда еще не развивались столь динамично. Перспективы   роста редко были столь обнадеживающими. Вместе с тем никогда ранее экологическая и демографическая ситуация на нашей планете не была столь пугающей и настораживающей. По настоящему процветает лишь каждый шестой житель Зем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ли, входящий в так называемый золотой миллиард (это совокупность всего населения самых развитых стран), 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жителей  влачат свое существование у черты бедности или в нищете. Технологический прогресс в развитых странах привел у них же  к демографическому кризису: прирост населения в Западной  Европе и США происходит отнюдь не за счет белого населе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а за счет нынешних или прошлых мигрантов из стран третьего мира. Между коренным населением и мигрантами усиливается   межнациональная   и   социальная   напряженность. Вводятся запретительные барьеры на пути миграции  ино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странцев. К </w:t>
      </w:r>
      <w:smartTag w:uri="urn:schemas-microsoft-com:office:smarttags" w:element="metricconverter">
        <w:smartTagPr>
          <w:attr w:name="ProductID" w:val="2025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2025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6-миллиардное население планеты увели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чится еще на 2 млрд, и большая часть этого прироста населения придется на развивающиеся страны. Через 25 лет населе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Европы будет примерно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же, как и сегодня, в то ; время как численность населения развивающихся стран возрастет с 5 млрд до почти 7 млрд человек. А это означает, что проблема бедности из интернациональной вскоре станет для развитых стран — вместе с потоками мигрантов — делом внут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ринациональным.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чем </w:t>
      </w: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суть понятий «мировая деревня» и «мировая система»?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термином «мировое сообщество», которым обозна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чают всю совокупность ныне существующих обществ, так назы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ваемую глобальную деревню, в науке широко используются дру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понятия, более конкретные, специальные. С ними вы можете встретиться, читая не только специальную литературу или учеб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ники, но и прессу, слушая радио и телевидение. Давайте разбе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ремся в них. Речь пойдет о мировой системе, мировой экономи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системе, мировой империи, цивилизации.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Мировая (глобальная) деревня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Global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Village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тезис о том, что Земля благодаря телефонам, самолетам, компьютерам и спутникам, не говоря уже о всемирных продуктах, стала слиш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тесной.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«глобальная деревня» ввел канадский философ и культуролог М. Маклуэн (1911 — 1980). К настоящему времени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нятие «глобальная деревня» вошло в широкий научный и повсед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невный обиход. По мнению М. Маклуэна, под глобальной деревней имеется в виду все современное общество как оно воспроизводится с помощью «электрических» средств общения (телевидения, 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дио, кино, телекоммуникаций). Изо дня в день вступая в связь друг с другом через их посредство, люди рассуждают и поступают так, как если бы они были совсем рядом, как если бы они жили в одной деревне. Они вольно или невольно все основательнее влеза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 жизнь друг друга, рассуждая при этом обо всем, что им прихо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дится видеть и слышать. В глобальной деревне повседневно пере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плетаются и выставляются на всеобщее рассмотрение «все време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 и пространства сразу» — все мировоззрения, культуры, способы общения, ценности, созданные и сохраненные человечеством. «Глобальная деревня» — это мир повседневных «электрических» взаимосвязей.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Маклуэн говорил: «Крупнейшая информационная революция произошла, когда спутник создал новое окружение для всей нашей планеты. Мир природы впервые оказался полностью уло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женным в сделанный человеком контейнер. С появлением спутника вся планета превратилась в глобальный театр, где нет больше зрите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лей, а есть только актеры».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Политико-управленческая проблематика глобальной деревни (вопросы разрешения конфликтов в процессе развития, обеспе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прав человека, противостояния «промыванию мозгов» и др. формам насилия) предопределяется, по Маклуэну, тем, что «глобальная деревня абсолютно обеспечивает максимальные разногласия по всем вопросам».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объяснения тех сложных процессов и явлений, которые М. Маклуэн выразил, быть может, в довольно афористической форме, современные социологи и экономисты используют более точные понятия и категории.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Мировую систему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понимать в узком и широком значе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нии. Известный американский политолог У. Валлерштайн (1976) предложил различать: а)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мировые империи,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мировые экономиче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ские системы.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древности они практически совпадали. Что 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кое империя монголов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куда входила покоренная Русь, — империя или экономическая система? Если множество террито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 объединено только тем, что с них собирают налоги или дань, то это экономическая система. У нее нет единого политического центра и органа управления. Хотя известно, что русские князья ездили в Орду испрашивать грамоту на правление. А куда отнес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английские, испанские и французские колонии в Африке? Скорее, к системам, нежели к империям.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Какова сущность понятия «мировая империя»?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Мировая империя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несколько территорий, объеди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ненных военной и политической властью. Империи инков, Александра Македонского, Дария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Наполеона, наконец, СССР, который также относят к типу мировых империй, представляют собой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очень разнородные (культурно, социально, экономичес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реже — религиозно), обширные по территории, непрочные образования. Они создаются принудительно и быстро распада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Европейцы давно уже практиковали трансокеаническую тор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говлю и экономику. Именно они стали пионерами мировой систе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мы. Со временем по всему миру люди попали в европейскую сферу влияния. Начало европейской гегемонии прослеживается с крес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товых походов — христианских военных экспедиций, предприня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тых между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в целях отвоевания «священной земли» у мусульман. Итальянские города-государства использовали их для расширения торговых путей.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Европа установила регуляр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связь с Азией и Африкой, а затем и с Америкой. Европейцы колонизировали другие материки, приезжая в качестве моряков, миссионеров, купцов, чиновников. Открытие Америки Колумбом навсегда соединило Старый и Новый Свет. Испания и Португалия добывали в чужих странах рабов, золото и серебро, оттесняя ту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земцев в глухие районы.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освоением внеевропейских территорий изменился не только характер экономических связей, но весь уклад жизни. Если раньше, буквально до середины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рацион питания европейца составляла продукция натурального хозяйства, т. е. то, что было выращено внутри континента сельскими жителя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ми, то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в ассортимент предметов, в первую очередь высшего класса (он всегда идет в авангарде прогрес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са), входит импорт. Одним из первых заморских товаров стал сахар. После </w:t>
      </w:r>
      <w:smartTag w:uri="urn:schemas-microsoft-com:office:smarttags" w:element="metricconverter">
        <w:smartTagPr>
          <w:attr w:name="ProductID" w:val="165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1650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его употребляют в пищу не только высшие слои, но также средние, а затем и низшие. На столетие раньше похожая история случилась с табаком. К </w:t>
      </w:r>
      <w:smartTag w:uri="urn:schemas-microsoft-com:office:smarttags" w:element="metricconverter">
        <w:smartTagPr>
          <w:attr w:name="ProductID" w:val="175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1750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самая бедная английская семья могла попить чай с сахаром. Из Ин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дии, где впервые производственным способом получили са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хар, европейцы завезли его в Новый Свет. Климат Бразилии и Карибских островов создавал идеальные условия для выращи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сахарного тростника. Европейцы основали здесь план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тации, удовлетворяя растущий спрос на сахар по всему миру. Спрос на сахар и его предложение привели к международному рынку, а в след за этим и к работорговле. Дешевая рабочая сила нужна была для растущей плантационной. экономики, а рынком труда выступала Африка. Сахар и хлопок стали ос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новным предметом международной торговли, связав конти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ненты по разные стороны океана.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сложились два торговых треугольника, включающих в себя торговлю сахаром и рабами. Во-первых, производимые Англией товары продавались в Африке, а африканские рабы продавались в Америке, в свою очередь американские тропиче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товары (особенно сахар) продавались Англии и ее соседям. Во-вторых, спиртные напитки из Англии кораблями доставля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в Африку, африканские рабы — на Карибы, а черная патока (из сахара) посылалась в Новую Англию для изготовления спирт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напитков. Труд африканских рабов увеличивал американ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богатство, которое большей частью возвращалось в Европу. Продукты, выращенные рабами, потреблялись в Европе. Сюда из Бразилии шли кофе, краски, сахар и пряности, из США -хлопок и спиртное.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международная торговля превратилась в господствующий фактор развития. Вскоре и капитализм стали опреде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лять как экономическую ориентацию на мировой рынок в целях получения дохода. Сложилось понятие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мировой капиталистиче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ской экономики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единой мировой системы, вовлеченной в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изводство для продажи и обмена больше с целью увеличения прибыли, чем для обеспечения народа. Теперь она указывает, в каком направлении двигаться отдельным странам.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Что такое мировая экономическая система?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Мировая экономическая система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совокупность территорий или стран, объединенных экономическими связями. Это поня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шире, чем мировая капиталистическая экономика, посколь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включает в свою орбиту страны с капиталистическим и нека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питалистическим хозяйством, но уже, чем понятие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мировой сис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темы.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Мировая капиталистическая экономика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высшая и послед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няя форма мировой экономической системы. Она существует чуть ли не 500 лет, но так и не превратилась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мировую империю. Транснациональные корпорации находятся вне контроля едино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правительства. Они свободно перебрасывают огромные капи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талы через государственные границы. К типу мировых экономи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систем следует отнести так называемый социалистиче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лагерь, куда в 60—80-е гг. входили СССР, Куба, Румыния, ГДР, Югославия, Польша, Болгария, Венгрия, Вьетнам. У них не было единого правительства, каждая страна — суверенное госу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дарство. Стало быть, это не империя. Зато между ними существо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вало международное разделение труда, кооперация и экономи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обмен в рамках Совета экономической взаимопомощи (СЭВ).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широком смысле мировая система включает все ныне суще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ствующие на планете страны. Она получила наименование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миро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вого сообщества.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Какова структура мировой системы у И. Валлерштайна?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глобальном уровне общество превращается в мировую сис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тему, которую еще называют мировым сообществом. Различают две формы подобной системы — мировые империи (множество территорий, политически объединенных в одно государственное образование) и мировые экономические системы (страны, раз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вивающие сходную экономику, но политически в одно государ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не объединенные). И. Валлерштайн разделил мировую сис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тему на 3 части: Ядро, Полупериферия, Периферия.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Ядро —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Западной Европы, Северной Америки, Япо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— включает самые сильные и могущественные государства с совершенствованной системой производства. У них больше всех капиталов, самые качественные товары, самые сложные технологии и средства производства. Дорогую и высокотехноло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гичную продукцию эти страны экспортируют в периферию и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лупериферию.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Государства полупериферии и периферии — это страны так называемого «второго» и «третьего» мира. У них меньше власти, богатства и влияния. Термин «третий мир» придумали в </w:t>
      </w:r>
      <w:smartTag w:uri="urn:schemas-microsoft-com:office:smarttags" w:element="metricconverter">
        <w:smartTagPr>
          <w:attr w:name="ProductID" w:val="1952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1952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французы  для описания группы стран, которые в эпоху холодной войны между США и СССР (соответственно, первым и вторым миром) не присоединились ни к одной из враждующих сторон. Среди них были Югославия, Египет, Ин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дия, Гана и Индонезия. Во второй половине 50-х гг. термин при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обретает более широкое значение. Он стал обозначать все слабо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развитые страны. Таким образом, его смысл наполнился не гео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графическим, а экономическим содержанием. К слаборазвитым странам начали относить всю Латинскую Америку, всю Африку (исключая ЮАР), всю Азию (за исключением Японии, Сингапу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ра, Гонконга и Израиля). А некоторые страны, такие как страны Африканской Сахары, Гаити и Бангладеш, обремененные чрез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мерной бедностью и нищетой, и вовсе были зачислены в разряд четвертого мира. Их отделили от третьего мира, который уже выбрался на путь экономического прогресса.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Страны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периферии —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самые отсталые и бедные государства Африки и Латинской Америки. Они считаются сырьевым придат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ядра. Полезные ископаемые добываются, но не перерабаты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ваются на месте, а экспортируются. Большая часть прибавочного продукта присваивается иностранным капиталом. Местная элита вкладывает деньги за пределами своего государства, она поступает на службу иностранному капиталу и обслуживает только его инте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ресы (даже если эти люди не уезжают за границу). Политические режимы нестабильны, часто происходят перевороты, постоянно возникают социальные и национальные конфликты. Высший класс не отделен от низшего широким слоем среднего класса.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их благополучие зависит от экспорта сырья, техно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 и капиталы поступают только извне. Правительства, чаше всего это диктаторские или авторитарные режимы, существуют и способны более или менее разумно управлять страной до тех пор, пока приходят иностранные инвестиции. Но и западная помощь часто оседает в карманах госчиновников или на их заграничных счетах. Такие правительства нестабильны, они то и дело развя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зывают международные конфликты, внутренние войны и мяте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жи. Подобное то и дело происходит в странах Латинской Амери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ки, Иране и Филиппинах. Даже после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революций им не стано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вится легче. Новые правительства поворачивают к репрессиям, быстро выявляют свою недееспособность, и вскоре их смещают.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Демографическую ситуацию стран третьего мира характеризу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разноречивые процессы: высокая рождаемость и высокая дет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смертность; миграция из перенаселенных деревень в слабо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развитые города в поисках рабочих мест.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60-х- гг. страны третьего и четвертого мира взяли в долг у раз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витых стран несколько млрд долл. Кредиты брали в период эконо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мического подъема Запада, следовательно, при низких процент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ставках, а отдавать приходится совсем в иных условиях. Сово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купный долг Западу превысил 800 млрд долл., но не видно способов, каким заемщики могли бы расплатиться с кредиторами. Самыми крупными должниками являются Бразилия, Мексика, Аргентина, Венесуэла, Нигерия, Перу, Чили и Польша. Стараясь поддержать на плаву экономику этих стран, западные кредиторы вынуждены рефининансировать займы. Но чаще они сталкивают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 частичной или полной некредитоспособностью той или иной страны. Невыполнение своих долговых обязательств в столь круп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масштабах разрушает международную финансовую систему.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Полупериферия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 промежуточную позицию между яд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и периферией. Это достаточно развитые индустриальные страны. Как и, государства ядра, они экспортируют промышлен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непромышленные товары, но им не хватает власти и эконо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мического могущества стран ядра. Например, Бразилия (страна полупериферии) экспортирует автомобили в Нигерию и моторы для машин, экстракт апельсинового сока и кофе в США. Произ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водство механизировано и автоматизировано, но все или боль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шинство технологических достижений, которыми вооружается собственная промышленность, заимствуются у стран ядра. В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лупериферию входят интенсивно развивающиеся страны с дина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мичной политикой, набирающим силы средним классом.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передать классификацию Валерштайна в терминах тео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 постиндустриального общества Д. Белла, то мы получим 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соотношения.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Ядро — постиндустриальные 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Полупериферия — индустриальные 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Периферия — традиционные (аграрные) 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Как уже говорилось, мировая система складывалась посте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пенно. Соответственно, разные страны в разное время могли вы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полнять роль лидеров в ядре, откатываться на периферию или занимать место полупериферии.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в ядре доминирует одно государство.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 миро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торговле господствовали Севере-итальянские города-госу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дарства. Голландия лидировала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Англия — после 1750г., а Соединенные Штаты — после </w:t>
      </w:r>
      <w:smartTag w:uri="urn:schemas-microsoft-com:office:smarttags" w:element="metricconverter">
        <w:smartTagPr>
          <w:attr w:name="ProductID" w:val="190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1900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в </w:t>
      </w:r>
      <w:smartTag w:uri="urn:schemas-microsoft-com:office:smarttags" w:element="metricconverter">
        <w:smartTagPr>
          <w:attr w:name="ProductID" w:val="1560 г"/>
        </w:smartTagPr>
        <w:r w:rsidRPr="004A10B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1560 г</w:t>
        </w:r>
      </w:smartTag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ядро мировой системы располагалось в Западной Европе (Англия, Франция, Нидерланды, Португалия и Испания). Северо-итальянские го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рода-государства, которые были до этого самыми могуществен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ными, присоединились к полупериферии. Северо-Восточная Европа и Латинская Америка составляли периферию. Многие общества (особенно в Океании и внутренних областях Африки и Азии) до недавнего времени находились вне .периферии. Они долго могли присоединиться к мировой капиталистической эко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номике, производя и потребляя свои же продукты, т. е. занима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ясь натуральным хозяйством. Сегодня таких стран фактически нет. Страны бывшего советского блока (Венгрия, Польша, Бол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гария и др.) отнесены к странам «второго мира». Долгое время они были отгорожены от мировой капиталистической системы. Сейчас их зачисляют к периферии или полупериферии.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Выдвинутая в 80-е гг. теория ядра и периферии И. Валерштайна сегодня считается в принципе правильной, но нуждаю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щейся в известной корректировке и дополнении. Согласно ново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подходу основу современного международного сообщества, которое иногда именуют «транснациональным миром», состав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ляют ведущие международные организации, 50—60 основных финансово-промышленных блоков, а также около 40 тыс.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ТНК. «Глобальная экономическая федерация» пронизана тесными хо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зяйственными, политическими и культурными связями. Круп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нейшие западные корпорации, создавая филиалы по всему миру, прежде всего в странах третьего мира, опутывают финансовыми-и товарными потоками весь мир. Они делают различные регио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мира экономически зависимыми друг от друга.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глобальном пространстве, выделяются постиндуст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риальный Север,- контролирующий торгово-финансовые кана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лы, высокоиндустриадьный Запад — совокупность националь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экономик ведущих промышленного развитых держав, интенсивно развивающийся новый Восток, строящий хозяйст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венную жизнь в рамках неоиндустриальной модели, сырьевой Юг, живущий преимущественно за счет эксплуатации природ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ресурсов, а также находящиеся в переходном состоянии го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сударства посткоммунистического мира.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мира к новому типу объединения называют геоэко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номической или геополитической перестройкой планеты. Для нового международного пространства характерны две тенден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ции: а) концентрация принятия важных стратегических решений в небольшой группе ведущих держав, типа «Большой Семер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ки» (после присоединения к ней России ставшей «Большой Восьмеркой»); б) размывание централизованных регионов и формирований на множество самостоятельных точек, суверени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 мелких государств, повышение их роли в мировом сообще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(пример — события в Югославии, Палестине и т. д.). Между двумя тенденциями возникает противоборство и непонимание.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Важные политические и экономические решения, принимае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 узким кругом лиц, могут вести к серьезным последствиям в различных частях земного шара, иногда затрагивая судьбы на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селения целых стран. Примером может служить влияние США на события в Югославии, когда Америка вынудила присоеди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ниться к военному давлению на сербов чуть ли не все европей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страны. Хотя само это решение выгодно небольшой кучке политиков в Конгрессе США.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Мировое сообщество обладает огромной силой. До применения им экономических санкций к Ираку в его социальной структуре не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большая часть была богатой и такая же — бедной. Основное населе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проживало на среднем уровне даже по европейским меркам. А через несколько лет действия эмбарго национальная валюта обес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ценилась. Основная часть среднего класса скатилась до бедноты.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чем суть теории развития общества Э. Д. Дюркгейма?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 из первых и плодотворных теорий развития общества в мировой социологии создал Э. Дюркгейм (1856—1918 гг.). В своей книге «О разделении общественного труда» он сказал о том, что 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щество движется от механической солидарности к органической.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Дюркгейму развитие человеческого общества про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 две фазы: 1) механической солидарности (доиндустриаль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общество); 2) органической солидарности (часть доиндустриального и все индустриальное общество). Для ранней стадии, механической солидарности, характерны жесткая регламента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ция, подчинение личности требованиям коллектива, минималь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уровень разделения труда, отсутствие специализации, еди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нообразие чувств и верований, господство обычаев над формаль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правом, деспотическое управление, неразвитость личности, преобладание коллективной собственности.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поздней стадии, при органической солидарности, симво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лизирующей современное общество, сокращается тирания кол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лективного сознания и возрастает суверенитет отдельной лично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появляется понятие частной жизни. На смену клану прихо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дит вначале семья, а затем трудовая организация. Ее нынешняя форма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—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промышленная компания. Индивиды группируются уже не по признакам родства, а по содержанию трудовой эконо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мической деятельности. Их круг общения — не род, а профессия. Место и статус человека определяют не единокровность, а выполняемая функция. Классы, заменившие собой кланы, формируются в результате смешения профессиональных организаций  с предшествовавшими им семейными формами.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механической и органической солидарности Э. Дюркгейма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примитивных обществах, основанных на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механической со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лидарности,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не принадлежит себе и поглощается кол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лективом. Напротив, в развитом обществе, основанном на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нической солидарности,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оба дополняют друг друга.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Чем прими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тивнее общество, тем больше люди похожи друг на друга, тем выше уровень принуждения и насилия, ниже ступень разделения труда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разнообразия индивидов. Чем больше в обществе раз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нообразие, тем выше терпимость людей друг к другу, шире ба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зис демократии. Чем глубже разделение труда, тем больше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является новых профессий.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Плодотворность теории Дюркгейма в том, что пользуясь ею, можно более глубоко понять социально-политические процес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сы, происходящие в современном обществе. К примеру, совер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шенно ясно; что чем органичнее общество, тем выше его склон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к демократии, потому что последняя основана на свободе выбора, уважении к личности, защите прав человека.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напротив, чем более механистичным является общество, тем более оно, следуя логике Дюркгейма, должно склоняться к тоталитаризму. В этом плане утверждение в России сталинского тоталитаризма означает возврат нашего общества к принципам механической солидарности.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</w:t>
      </w:r>
      <w:r w:rsidRPr="004A10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представляет собой модернизация? Какие виды ее существуют?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Демократия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вершина общественного развития и вместе с тем самая сложная форма социальной организации 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происходит от того, что индивиду предоставлен го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раздо более широкий выбор моделей поведения, чем в автори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тарном обществе. Его поведение становится многовариативным.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уже полстолетия в мировой социологии лидирующие 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зиции занимает концепция, которая получила название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теории модернизации.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пришла на смену теории Дюркгейма и опира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на понятие социального прогресса, ибо предполагает, что все общества, в какую бы эпоху они ни существовали и в каком регионе они ни располагались, вовлечены в единый, всепогло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щающий, универсальный процесс восхождения человеческого общества от дикости к цивилизации. Прогресс науки и техники ведет к всемирному процветанию и решению всех социальных проблем. В этом потоке культурное своеобразие каждой страны как бы отступает на второй план, а на первый выходит то, что их объединяет, — система общечеловеческих ценностей.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«модернизация»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не ко всему периоду со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циального прогресса, а только к одному его этапу —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современному.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переводе с английского «модернизация» означает «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осовремени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вание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Поскольку современный период человеческой истории датируют с момента зарождения, а затем и расцвета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капитализма,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модернизации связывают со всемирным распространением по земному шару ценностей и достижений именно этой форма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Конкретно речь идет о рационализме, расчетливости, урба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низации, индустриализации. 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Лидеры модернизации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США и За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падная Европа — целиком и полностью приобщились к ним и до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бились потрясающих экономических результатов. Но ничего не мешает отставшим в своем развитии странам Азии, Африки и Ла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тинской Америки догнать, используя западные технологии, капи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таловложения и опыт, как это сделала Япония. Так рассуждают авторы теории модернизации.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призвана объяснить то, каким образом запоздавшие в сво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развитии страны могут достичь современной стадии и решить внутренние проблемы, не нарушая очередности этапов. Модерни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 указывает способ вхождения в мировое сообщество, под ко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торым понимается мировая экономическая система капитализма.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Итак, наш первый вывод: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модернизацией понимается рево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люционный переход от доиндустриального к индустриальному, или капиталистическому, обществу, осуществляющийся путем комплексных реформ, растянутых во времени. Она подразумева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кардинальное изменение социальных институтов и образа жизни людей, охватывающее все сферы общества.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два вида модернизации.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Органическая модернизация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моментом собственного развития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подготовлена всех ходом предшествующей эво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люции. Пример: переход Англии от феодализма к капитализму в результате промышленной революции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 преобразова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американского производства в результате внедрения фордизма в первой четверти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Такая модернизация начинается не с экономики, а с культуры и изменения общественного сознания. Капитализм возник как </w:t>
      </w:r>
      <w:r w:rsidRPr="004A10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естественное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изменений в ук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ладе жизни, традициях, мировоззрении и ориентациях людей.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Неорганическая модернизация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 собой ответ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внешний вы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зов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 более развитых стран. Она представляет собой спо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 «догоняющего» развития, предпринимаемый правительством с целью преодолеть историческую отсталость и избежать иностран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зависимости. Россия, которая, в том числе и вследствие татаро-монгольского нашествия была отброшена в своем развитии на не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сколько столетий назад, неоднократно пыталась догнать передовые страны. Именно такую цель преследовали петровские реформы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сталинская индустриализация 30-х гг.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перестройка 1985г. и экономические реформы. 1991—1993 гг.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Неорганическая модернизация совершается путем закупки за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рубежного оборудования и патентов, заимствования чужой техно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 (нередко методом экономического шпионажа), приглаше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специалистов, обучения за рубежом, инвестиций. Соответству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ющие изменения происходят в социальной и политической сферах: резко изменяется система управления, вводятся новые властные структуры, конституция страны перестраивается под зарубежные аналоги. Во многом именно так происходило в России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вв., в Японии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Стране Восходящего солнца потре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бовалось 20 лет на то, чтобы догнать и перегнать США, откуда она заимствовала технологию и финансы. За короткий период неорга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ническая модернизация сменилась органической. Япония развива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на собственной основе и в свою очередь служит образцом для 'подражания. Иначе обстояло дело в России. Из-за постоянных от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ступлений от первоначальных реформ, непоследовательности их осуществления переходный период растянулся на 200 лет.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Неорганическая модернизация начинается не с культуры, а с экономики и политики. Иными словами, органическая модер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низация идет «снизу», а неорганическая «сверху». Принципы «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модернити»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успевают охватить подавляющее большинство населе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ния, поэтому не получают прочной социальной поддержки. Они овладевают лишь умами наиболее подготовленной части общества. Так было в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в., когда интеллигенция раскололась на «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западни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ков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«с</w:t>
      </w:r>
      <w:r w:rsidRPr="004A1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лавянофилов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Первые выступили за ускоренную модер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низацию и механическое перенесение западных образцов, а вторые ратовали за самобытный путь развития, т. е. органическую модер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низацию. Численность первых оказалась недостаточной, для того чтобы просветить и настроить широкие массы в пользу рациональ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ценностей. Капитализм в России потерпел неудачу.</w:t>
      </w:r>
    </w:p>
    <w:p w:rsidR="004A10B0" w:rsidRPr="004A10B0" w:rsidRDefault="004A10B0" w:rsidP="004A10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Итак, мы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можем </w:t>
      </w:r>
      <w:r w:rsidRPr="004A1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заключить: 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имеет две разно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видности — органическую и неорганическую. Первая предпола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гает, что страна развивается по капиталистическому пути на соб</w:t>
      </w:r>
      <w:r w:rsidRPr="004A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основе, а вторая — что страна догоняет более развитые страны и заимствует у них передовые технологии.</w:t>
      </w:r>
    </w:p>
    <w:p w:rsidR="00FE10F3" w:rsidRDefault="00FE10F3"/>
    <w:sectPr w:rsidR="00FE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F5"/>
    <w:rsid w:val="00087BE3"/>
    <w:rsid w:val="00176AED"/>
    <w:rsid w:val="004A10B0"/>
    <w:rsid w:val="004A6843"/>
    <w:rsid w:val="006816DC"/>
    <w:rsid w:val="00B078B9"/>
    <w:rsid w:val="00D75DDC"/>
    <w:rsid w:val="00E066F5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11276</Words>
  <Characters>64277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Суггестор</dc:creator>
  <cp:lastModifiedBy>Суггестор</cp:lastModifiedBy>
  <cp:revision>2</cp:revision>
  <dcterms:created xsi:type="dcterms:W3CDTF">2020-03-20T08:14:00Z</dcterms:created>
  <dcterms:modified xsi:type="dcterms:W3CDTF">2020-03-20T08:14:00Z</dcterms:modified>
</cp:coreProperties>
</file>