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EE" w:rsidRPr="00D07EB7" w:rsidRDefault="00547CEE" w:rsidP="00547C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Введение</w:t>
      </w:r>
    </w:p>
    <w:p w:rsidR="00547CEE" w:rsidRPr="00D07EB7" w:rsidRDefault="00547CEE" w:rsidP="0054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Производственная (технологическая) практика является составной частью учебного процесса. Она может проводиться, как на стационарной, так и на выездной основе.</w:t>
      </w:r>
    </w:p>
    <w:p w:rsidR="00547CEE" w:rsidRPr="00D07EB7" w:rsidRDefault="00547CEE" w:rsidP="0054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Целью «Производственная практика (технологическая)» является изучение студентом на рабочем месте технологии строительных и монтажных процессов и овладение навыками по управлению производством, ознаком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D07EB7">
        <w:rPr>
          <w:rFonts w:ascii="Times New Roman" w:hAnsi="Times New Roman" w:cs="Times New Roman"/>
          <w:sz w:val="24"/>
          <w:szCs w:val="24"/>
        </w:rPr>
        <w:t xml:space="preserve"> с прогрессивной технологией строительства, научной организацией труда, организацией рационализаторской, изобретательской и воспитательной работы в строительном управлении и на стройплощадке, а также с вопросами анализа хозяйственной строительной организации. </w:t>
      </w:r>
    </w:p>
    <w:p w:rsidR="00547CEE" w:rsidRPr="00D07EB7" w:rsidRDefault="00547CEE" w:rsidP="00547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Задачи практики:</w:t>
      </w:r>
    </w:p>
    <w:p w:rsidR="00547CEE" w:rsidRDefault="00547CEE" w:rsidP="0054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- закрепление навыков, полученных после теоретического обучения в условиях производства;</w:t>
      </w:r>
    </w:p>
    <w:p w:rsidR="00547CEE" w:rsidRPr="00D07EB7" w:rsidRDefault="00547CEE" w:rsidP="0054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- углублённое изучение технологических приёмов, методов и способов строительного производства, а также работы строительных машин, механизмов и оборудования;</w:t>
      </w:r>
    </w:p>
    <w:p w:rsidR="00547CEE" w:rsidRPr="00D07EB7" w:rsidRDefault="00547CEE" w:rsidP="00547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7EB7">
        <w:rPr>
          <w:rFonts w:ascii="Times New Roman" w:hAnsi="Times New Roman" w:cs="Times New Roman"/>
          <w:sz w:val="24"/>
          <w:szCs w:val="24"/>
        </w:rPr>
        <w:t>- ознакомление с методами организац</w:t>
      </w:r>
      <w:r>
        <w:rPr>
          <w:rFonts w:ascii="Times New Roman" w:hAnsi="Times New Roman" w:cs="Times New Roman"/>
          <w:sz w:val="24"/>
          <w:szCs w:val="24"/>
        </w:rPr>
        <w:t>ии, управления, контроля качест</w:t>
      </w:r>
      <w:r w:rsidRPr="00D07EB7">
        <w:rPr>
          <w:rFonts w:ascii="Times New Roman" w:hAnsi="Times New Roman" w:cs="Times New Roman"/>
          <w:sz w:val="24"/>
          <w:szCs w:val="24"/>
        </w:rPr>
        <w:t>ва и техники безопасности строительных процессов.</w:t>
      </w:r>
    </w:p>
    <w:p w:rsidR="00547CEE" w:rsidRDefault="00547CEE" w:rsidP="00090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14E" w:rsidRPr="0009014E" w:rsidRDefault="0009014E" w:rsidP="00090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14E">
        <w:rPr>
          <w:rFonts w:ascii="Times New Roman" w:hAnsi="Times New Roman" w:cs="Times New Roman"/>
          <w:b/>
          <w:sz w:val="28"/>
          <w:szCs w:val="28"/>
        </w:rPr>
        <w:t xml:space="preserve">Для тех, кто сам не нашел себе организацию для прохождения практики, то есть те, кто приписан к ИВГПУ </w:t>
      </w:r>
    </w:p>
    <w:p w:rsidR="00722EEC" w:rsidRDefault="0009014E">
      <w:pPr>
        <w:rPr>
          <w:rFonts w:ascii="Times New Roman" w:hAnsi="Times New Roman" w:cs="Times New Roman"/>
          <w:sz w:val="24"/>
          <w:szCs w:val="24"/>
        </w:rPr>
      </w:pPr>
      <w:r w:rsidRPr="0009014E">
        <w:rPr>
          <w:rFonts w:ascii="Times New Roman" w:hAnsi="Times New Roman" w:cs="Times New Roman"/>
          <w:sz w:val="24"/>
          <w:szCs w:val="24"/>
        </w:rPr>
        <w:t xml:space="preserve">Описать </w:t>
      </w:r>
      <w:r w:rsidR="001A7F84">
        <w:rPr>
          <w:rFonts w:ascii="Times New Roman" w:hAnsi="Times New Roman" w:cs="Times New Roman"/>
          <w:sz w:val="24"/>
          <w:szCs w:val="24"/>
        </w:rPr>
        <w:t xml:space="preserve">объект – главный или учебный корпуса ИВГПУ. </w:t>
      </w:r>
    </w:p>
    <w:p w:rsidR="004C1D63" w:rsidRDefault="00DE6C90" w:rsidP="004C1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объекта</w:t>
      </w:r>
      <w:r w:rsidR="004C1D63">
        <w:rPr>
          <w:rFonts w:ascii="Times New Roman" w:hAnsi="Times New Roman" w:cs="Times New Roman"/>
          <w:sz w:val="24"/>
          <w:szCs w:val="24"/>
        </w:rPr>
        <w:t xml:space="preserve">. </w:t>
      </w:r>
      <w:r w:rsidRPr="00DE6C90">
        <w:rPr>
          <w:rFonts w:ascii="Times New Roman" w:hAnsi="Times New Roman" w:cs="Times New Roman"/>
          <w:sz w:val="24"/>
          <w:szCs w:val="24"/>
        </w:rPr>
        <w:t>Климат</w:t>
      </w:r>
      <w:r w:rsidR="004C1D63">
        <w:rPr>
          <w:rFonts w:ascii="Times New Roman" w:hAnsi="Times New Roman" w:cs="Times New Roman"/>
          <w:sz w:val="24"/>
          <w:szCs w:val="24"/>
        </w:rPr>
        <w:t>.</w:t>
      </w:r>
    </w:p>
    <w:p w:rsidR="001A7F84" w:rsidRDefault="001A7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теоретически опишите</w:t>
      </w:r>
      <w:r w:rsidR="00547C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3EA">
        <w:rPr>
          <w:rFonts w:ascii="Times New Roman" w:hAnsi="Times New Roman" w:cs="Times New Roman"/>
          <w:sz w:val="24"/>
          <w:szCs w:val="24"/>
        </w:rPr>
        <w:t xml:space="preserve">как должен был бы производиться </w:t>
      </w:r>
      <w:r>
        <w:rPr>
          <w:rFonts w:ascii="Times New Roman" w:hAnsi="Times New Roman" w:cs="Times New Roman"/>
          <w:sz w:val="24"/>
          <w:szCs w:val="24"/>
        </w:rPr>
        <w:t xml:space="preserve">капитальный </w:t>
      </w:r>
      <w:r w:rsidR="00A873EA">
        <w:rPr>
          <w:rFonts w:ascii="Times New Roman" w:hAnsi="Times New Roman" w:cs="Times New Roman"/>
          <w:sz w:val="24"/>
          <w:szCs w:val="24"/>
        </w:rPr>
        <w:t>ремонт кровли и фасада.</w:t>
      </w:r>
    </w:p>
    <w:p w:rsidR="00A873EA" w:rsidRDefault="00A87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составляют сметную документацию.</w:t>
      </w:r>
    </w:p>
    <w:p w:rsidR="003A45E6" w:rsidRDefault="00A87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 организация и технология строительства. (Какие могут быть дефекты, в каком случае нужен демонтаж и т д. В какой последовательности проводят работы). Отдельно по кровле и по фасаду. Сразу список литературы составляйте, откуда берете информацию. Правильно его оформляйте (как в учебниках).</w:t>
      </w:r>
    </w:p>
    <w:p w:rsidR="003A45E6" w:rsidRDefault="003A45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проводят осмотр и обследование, проектирование, подготовку, демонтаж старых материалов, устройство новой конструкции, декоративная отделка, завершение работ. Вся информация должна быть из нормативных документов, а не «просто из интернета». Конкретные ссылки на своды правил, госты и т п.</w:t>
      </w:r>
    </w:p>
    <w:p w:rsidR="001876C3" w:rsidRDefault="003A45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Схемы, фото добавляйте с названиями</w:t>
      </w:r>
      <w:r w:rsidR="001876C3">
        <w:rPr>
          <w:rFonts w:ascii="Times New Roman" w:hAnsi="Times New Roman" w:cs="Times New Roman"/>
          <w:sz w:val="24"/>
          <w:szCs w:val="24"/>
        </w:rPr>
        <w:t xml:space="preserve"> и ссылками на них в тексте.</w:t>
      </w:r>
    </w:p>
    <w:p w:rsidR="001876C3" w:rsidRDefault="00187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организацию труда на такой стройке, организацию управления стройкой.</w:t>
      </w:r>
    </w:p>
    <w:p w:rsidR="001876C3" w:rsidRDefault="00187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Опишите исполнительную документацию в строительстве, охрану труда и технику безопасности.</w:t>
      </w:r>
    </w:p>
    <w:p w:rsidR="00925151" w:rsidRDefault="00925151">
      <w:pPr>
        <w:rPr>
          <w:rFonts w:ascii="Times New Roman" w:hAnsi="Times New Roman" w:cs="Times New Roman"/>
          <w:sz w:val="24"/>
          <w:szCs w:val="24"/>
        </w:rPr>
      </w:pPr>
    </w:p>
    <w:p w:rsidR="00925151" w:rsidRDefault="00925151" w:rsidP="00925151">
      <w:pPr>
        <w:pStyle w:val="2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28"/>
          <w:szCs w:val="28"/>
        </w:rPr>
      </w:pPr>
      <w:r w:rsidRPr="00FB71C2">
        <w:rPr>
          <w:bCs w:val="0"/>
          <w:color w:val="000000"/>
          <w:sz w:val="28"/>
          <w:szCs w:val="28"/>
        </w:rPr>
        <w:t>ОБЩИЕ ТРЕБОВАНИЯ К СОСТАВЛЕНИЮ ОТЧЁТА</w:t>
      </w:r>
    </w:p>
    <w:p w:rsidR="00925151" w:rsidRPr="00FB71C2" w:rsidRDefault="00925151" w:rsidP="00925151">
      <w:pPr>
        <w:pStyle w:val="2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28"/>
          <w:szCs w:val="28"/>
        </w:rPr>
      </w:pPr>
    </w:p>
    <w:p w:rsidR="00925151" w:rsidRPr="00351036" w:rsidRDefault="00925151" w:rsidP="00925151">
      <w:pPr>
        <w:spacing w:line="360" w:lineRule="auto"/>
        <w:ind w:firstLine="709"/>
        <w:jc w:val="both"/>
        <w:rPr>
          <w:sz w:val="28"/>
          <w:szCs w:val="28"/>
        </w:rPr>
      </w:pPr>
      <w:r w:rsidRPr="00351036">
        <w:rPr>
          <w:color w:val="000000"/>
          <w:sz w:val="28"/>
          <w:szCs w:val="28"/>
        </w:rPr>
        <w:t>Отчёт о практике является основным документом, отражающим деятельность студента за весь период практики. В отчёте последовательно отражается выполнение программы практики на основании ежедневно ведущихся в дневнике записей.</w:t>
      </w:r>
    </w:p>
    <w:p w:rsidR="00925151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Состав отчёта:</w:t>
      </w:r>
    </w:p>
    <w:p w:rsidR="00925151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3680">
        <w:rPr>
          <w:b/>
          <w:color w:val="000000"/>
          <w:sz w:val="28"/>
          <w:szCs w:val="28"/>
        </w:rPr>
        <w:t>титульный лист</w:t>
      </w:r>
      <w:r>
        <w:rPr>
          <w:b/>
          <w:color w:val="000000"/>
          <w:sz w:val="28"/>
          <w:szCs w:val="28"/>
        </w:rPr>
        <w:t xml:space="preserve"> отчета;</w:t>
      </w:r>
    </w:p>
    <w:p w:rsidR="00925151" w:rsidRPr="00843680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дневник (тоже с титульным листом);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оглавление;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введение;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основное содержание;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заключение.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На титульном листе указывается: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название практики;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место её прохождения;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фамилия, имя, отчество студента;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фамилия, имя, отчество руководителя от предприятия;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фамилия, имя, отчество руководителя от университета;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rStyle w:val="a4"/>
          <w:color w:val="000000"/>
          <w:sz w:val="28"/>
          <w:szCs w:val="28"/>
        </w:rPr>
        <w:t>- название института, кафедры  и номера группы.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Отчёт должен быть написан простым грамотным языком.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Страницы, рисунки, таблицы, иллюстрации нумеруются в соответствии со ссылками на них в тексте. Отчёт должен быть заверен печатью предприятия, где студент проходил практику.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Отчёт составляется индивидуально каждым студентом.</w:t>
      </w:r>
    </w:p>
    <w:p w:rsidR="00925151" w:rsidRDefault="00925151" w:rsidP="00925151">
      <w:pPr>
        <w:pStyle w:val="2"/>
        <w:spacing w:before="0" w:beforeAutospacing="0" w:after="0" w:afterAutospacing="0" w:line="360" w:lineRule="auto"/>
        <w:ind w:firstLine="709"/>
        <w:jc w:val="center"/>
        <w:rPr>
          <w:bCs w:val="0"/>
          <w:color w:val="000000"/>
          <w:sz w:val="28"/>
          <w:szCs w:val="28"/>
        </w:rPr>
      </w:pPr>
    </w:p>
    <w:p w:rsidR="00925151" w:rsidRPr="005D742E" w:rsidRDefault="00925151" w:rsidP="00925151">
      <w:pPr>
        <w:pStyle w:val="2"/>
        <w:spacing w:before="0" w:beforeAutospacing="0" w:after="0" w:afterAutospacing="0" w:line="360" w:lineRule="auto"/>
        <w:ind w:firstLine="709"/>
        <w:jc w:val="center"/>
        <w:rPr>
          <w:bCs w:val="0"/>
          <w:color w:val="000000"/>
          <w:sz w:val="28"/>
          <w:szCs w:val="28"/>
        </w:rPr>
      </w:pPr>
      <w:r w:rsidRPr="005D742E">
        <w:rPr>
          <w:bCs w:val="0"/>
          <w:color w:val="000000"/>
          <w:sz w:val="28"/>
          <w:szCs w:val="28"/>
        </w:rPr>
        <w:t>ПОДВЕДЕНИЕ ИТОГОВ ПРАКТИКИ</w:t>
      </w:r>
    </w:p>
    <w:p w:rsidR="00925151" w:rsidRPr="00351036" w:rsidRDefault="00925151" w:rsidP="00925151">
      <w:pPr>
        <w:spacing w:line="360" w:lineRule="auto"/>
        <w:ind w:firstLine="709"/>
        <w:jc w:val="both"/>
        <w:rPr>
          <w:sz w:val="28"/>
          <w:szCs w:val="28"/>
        </w:rPr>
      </w:pPr>
      <w:r w:rsidRPr="00351036">
        <w:rPr>
          <w:color w:val="000000"/>
          <w:sz w:val="28"/>
          <w:szCs w:val="28"/>
        </w:rPr>
        <w:lastRenderedPageBreak/>
        <w:t>В последние дни практики студент сдаёт заверенный на производстве отчёт</w:t>
      </w:r>
      <w:r>
        <w:rPr>
          <w:color w:val="000000"/>
          <w:sz w:val="28"/>
          <w:szCs w:val="28"/>
        </w:rPr>
        <w:t>,</w:t>
      </w:r>
      <w:r w:rsidRPr="00351036">
        <w:rPr>
          <w:color w:val="000000"/>
          <w:sz w:val="28"/>
          <w:szCs w:val="28"/>
        </w:rPr>
        <w:t xml:space="preserve"> дневник</w:t>
      </w:r>
      <w:r>
        <w:rPr>
          <w:color w:val="000000"/>
          <w:sz w:val="28"/>
          <w:szCs w:val="28"/>
        </w:rPr>
        <w:t xml:space="preserve"> и характеристику</w:t>
      </w:r>
      <w:r w:rsidRPr="00351036">
        <w:rPr>
          <w:color w:val="000000"/>
          <w:sz w:val="28"/>
          <w:szCs w:val="28"/>
        </w:rPr>
        <w:t xml:space="preserve"> руководителю практики от кафедры  </w:t>
      </w:r>
      <w:r>
        <w:rPr>
          <w:color w:val="000000"/>
          <w:sz w:val="28"/>
          <w:szCs w:val="28"/>
        </w:rPr>
        <w:t xml:space="preserve">(прикрепляется в </w:t>
      </w:r>
      <w:proofErr w:type="spellStart"/>
      <w:r>
        <w:rPr>
          <w:color w:val="000000"/>
          <w:sz w:val="28"/>
          <w:szCs w:val="28"/>
        </w:rPr>
        <w:t>мудл</w:t>
      </w:r>
      <w:proofErr w:type="spellEnd"/>
      <w:r>
        <w:rPr>
          <w:color w:val="000000"/>
          <w:sz w:val="28"/>
          <w:szCs w:val="28"/>
        </w:rPr>
        <w:t>)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 xml:space="preserve">При оценке итогов работы студента на практике принимается во внимание </w:t>
      </w:r>
      <w:r w:rsidRPr="00925151">
        <w:rPr>
          <w:b/>
          <w:color w:val="000000"/>
          <w:sz w:val="28"/>
          <w:szCs w:val="28"/>
        </w:rPr>
        <w:t>характеристика,</w:t>
      </w:r>
      <w:r w:rsidRPr="00351036">
        <w:rPr>
          <w:color w:val="000000"/>
          <w:sz w:val="28"/>
          <w:szCs w:val="28"/>
        </w:rPr>
        <w:t xml:space="preserve"> данная студенту руководителем практики от предприятия.</w:t>
      </w:r>
      <w:r>
        <w:rPr>
          <w:color w:val="000000"/>
          <w:sz w:val="28"/>
          <w:szCs w:val="28"/>
        </w:rPr>
        <w:t xml:space="preserve"> </w:t>
      </w:r>
      <w:r w:rsidRPr="00351036">
        <w:rPr>
          <w:color w:val="000000"/>
          <w:sz w:val="28"/>
          <w:szCs w:val="28"/>
        </w:rPr>
        <w:t>Результаты защиты отчёта по практике проставляются в зачётной книжке.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Практика должна быть пройдена в полном объёме, запланированном кафедрой. Пропуски отдельных рабочих дней по любым (уважительным и неуважительным) причинам должны быть погашены до защиты отчёта в порядке, устанавливаемом в каждом конкретном случае руководителем практики от кафедры. Проявление студентом недобросовестного отношения к практике и нарушения трудовой дисциплины влечёт за собой отстранение от практики.</w:t>
      </w:r>
    </w:p>
    <w:p w:rsidR="00925151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51036">
        <w:rPr>
          <w:color w:val="000000"/>
          <w:sz w:val="28"/>
          <w:szCs w:val="28"/>
        </w:rPr>
        <w:t>Студен</w:t>
      </w:r>
      <w:r>
        <w:rPr>
          <w:color w:val="000000"/>
          <w:sz w:val="28"/>
          <w:szCs w:val="28"/>
        </w:rPr>
        <w:t>т</w:t>
      </w:r>
      <w:proofErr w:type="gramEnd"/>
      <w:r w:rsidRPr="00351036">
        <w:rPr>
          <w:color w:val="000000"/>
          <w:sz w:val="28"/>
          <w:szCs w:val="28"/>
        </w:rPr>
        <w:t xml:space="preserve"> не выполнивший практики, включая в результате пропусков по уважительным причинам, получают неудовлетворительную оценку. </w:t>
      </w:r>
    </w:p>
    <w:p w:rsidR="00925151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036">
        <w:rPr>
          <w:color w:val="000000"/>
          <w:sz w:val="28"/>
          <w:szCs w:val="28"/>
        </w:rPr>
        <w:t>К защите принимаются отчёты, проверенные руководителем практики от производства, к которым прилагаются и дневник с заверенным на предприятии отзывом о работе студента.</w:t>
      </w:r>
    </w:p>
    <w:p w:rsidR="00925151" w:rsidRPr="005F6DA7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6DA7">
        <w:rPr>
          <w:color w:val="000000"/>
          <w:sz w:val="28"/>
          <w:szCs w:val="28"/>
        </w:rPr>
        <w:t xml:space="preserve">Вопросы к зачету с оценкой: </w:t>
      </w:r>
    </w:p>
    <w:p w:rsidR="00925151" w:rsidRPr="00351036" w:rsidRDefault="00925151" w:rsidP="0092515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6DA7">
        <w:rPr>
          <w:color w:val="000000"/>
          <w:sz w:val="28"/>
          <w:szCs w:val="28"/>
        </w:rPr>
        <w:t xml:space="preserve">1. Приведите общие сведения о предприятии. 2. Назовите специализацию и основные виды продукции предприятия. 3. Охарактеризуйте технологический процесс производства на данном предприятии. 4. Каковы нормы времени на основные виды работ на данном предприятии? 5. Какие программы BIM - технологий установлены на предприятии? 6. Какова область использования BIM - технологий и их эффективность? 7. Какова схема формирования промышленной продукции на предприятии? 8. Какие мероприятия по экономии материалов имеют место на предприятии? 9. Каковы технические условия на изготовление </w:t>
      </w:r>
      <w:r w:rsidRPr="005F6DA7">
        <w:rPr>
          <w:color w:val="000000"/>
          <w:sz w:val="28"/>
          <w:szCs w:val="28"/>
        </w:rPr>
        <w:lastRenderedPageBreak/>
        <w:t>рабочих чертежей? 10. Приведите характеристику используемых на предприятии материалов и технологий.</w:t>
      </w:r>
    </w:p>
    <w:p w:rsidR="00925151" w:rsidRDefault="00925151">
      <w:pPr>
        <w:rPr>
          <w:rFonts w:ascii="Times New Roman" w:hAnsi="Times New Roman" w:cs="Times New Roman"/>
          <w:sz w:val="24"/>
          <w:szCs w:val="24"/>
        </w:rPr>
      </w:pPr>
    </w:p>
    <w:p w:rsidR="00925151" w:rsidRDefault="00925151">
      <w:pPr>
        <w:rPr>
          <w:rFonts w:ascii="Times New Roman" w:hAnsi="Times New Roman" w:cs="Times New Roman"/>
          <w:sz w:val="24"/>
          <w:szCs w:val="24"/>
        </w:rPr>
      </w:pPr>
    </w:p>
    <w:p w:rsidR="00925151" w:rsidRDefault="00925151">
      <w:pPr>
        <w:rPr>
          <w:rFonts w:ascii="Times New Roman" w:hAnsi="Times New Roman" w:cs="Times New Roman"/>
          <w:sz w:val="24"/>
          <w:szCs w:val="24"/>
        </w:rPr>
      </w:pPr>
    </w:p>
    <w:p w:rsidR="003D1C70" w:rsidRDefault="001876C3">
      <w:pPr>
        <w:rPr>
          <w:rFonts w:ascii="Times New Roman" w:hAnsi="Times New Roman" w:cs="Times New Roman"/>
          <w:b/>
          <w:sz w:val="24"/>
          <w:szCs w:val="24"/>
        </w:rPr>
      </w:pPr>
      <w:r w:rsidRPr="001876C3">
        <w:rPr>
          <w:rFonts w:ascii="Times New Roman" w:hAnsi="Times New Roman" w:cs="Times New Roman"/>
          <w:b/>
          <w:sz w:val="24"/>
          <w:szCs w:val="24"/>
        </w:rPr>
        <w:t>Индивидуальное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C70" w:rsidRPr="00DE44A9" w:rsidRDefault="003D1C70" w:rsidP="003D1C70">
      <w:pPr>
        <w:jc w:val="center"/>
        <w:rPr>
          <w:caps/>
          <w:sz w:val="28"/>
          <w:szCs w:val="28"/>
          <w:u w:val="single"/>
        </w:rPr>
      </w:pPr>
      <w:r w:rsidRPr="00DE44A9">
        <w:rPr>
          <w:caps/>
          <w:sz w:val="28"/>
          <w:szCs w:val="28"/>
          <w:u w:val="single"/>
        </w:rPr>
        <w:t>СПисок тем индивидуальных заданий</w:t>
      </w:r>
    </w:p>
    <w:p w:rsidR="003D1C70" w:rsidRPr="00813A9E" w:rsidRDefault="003D1C70" w:rsidP="003D1C70">
      <w:pPr>
        <w:jc w:val="center"/>
        <w:rPr>
          <w:caps/>
          <w:sz w:val="16"/>
          <w:szCs w:val="16"/>
        </w:rPr>
      </w:pP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Авторский надзор за строительством зданий и сооружений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Порядок распределения обязанностей между подразделениями, их персоналом в организации, на базе которой проходила практика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Факторы, влияющие на развитие проектов в сфере жилищного строительства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Особенности управления проектом в строительстве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Порядок проведения строительного контроля. Особенности осуществления строительного контроля техническим заказчиком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Порядок проведения строительного надзора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Условия создания и нормативно-правовое регулирование для предприятия в сфере строительства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Планирование строительных работ и план стройплощадки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Строительный генеральный план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Принципы организации BIM-технологии подготовки рабочей документации по объектам строительства</w:t>
      </w:r>
    </w:p>
    <w:p w:rsidR="003D1C70" w:rsidRPr="00CF50DA" w:rsidRDefault="003D1C70" w:rsidP="003D1C70">
      <w:pPr>
        <w:pStyle w:val="a7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0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 BIM-технологий в строительстве.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Определение параметров строительного потока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Структура строительной организации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Состав и назначение календарных планов строительства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Проект организации строительства, его состав и содержание. Исходные данные для проектирования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Проект производства работ, состав и содержание, порядок разработки, согласования и утверждения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Строительные процессы, номенклатура и последовательность их выполнения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 xml:space="preserve"> Календарное планирование строительства. Составление графиков движения рабочих по объекту, движение основных строительных машин по объекту </w:t>
      </w:r>
    </w:p>
    <w:p w:rsidR="003D1C70" w:rsidRDefault="003D1C70" w:rsidP="003D1C70">
      <w:pPr>
        <w:pStyle w:val="a5"/>
        <w:numPr>
          <w:ilvl w:val="0"/>
          <w:numId w:val="1"/>
        </w:numPr>
        <w:kinsoku w:val="0"/>
        <w:overflowPunct w:val="0"/>
        <w:ind w:right="72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50DA">
        <w:rPr>
          <w:sz w:val="28"/>
          <w:szCs w:val="28"/>
        </w:rPr>
        <w:t xml:space="preserve">Производственный </w:t>
      </w:r>
      <w:r>
        <w:rPr>
          <w:sz w:val="28"/>
          <w:szCs w:val="28"/>
        </w:rPr>
        <w:t xml:space="preserve">анализ проекта здания и условий </w:t>
      </w:r>
      <w:r w:rsidRPr="00CF50DA">
        <w:rPr>
          <w:sz w:val="28"/>
          <w:szCs w:val="28"/>
        </w:rPr>
        <w:t>строительства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lastRenderedPageBreak/>
        <w:t>Авторский надзор за строительством зданий и сооружений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Порядок распределения обязанностей между подразделениями, их персоналом в организации, на базе которой проходила практика</w:t>
      </w:r>
    </w:p>
    <w:p w:rsidR="003D1C70" w:rsidRPr="00CF50DA" w:rsidRDefault="003D1C70" w:rsidP="003D1C70">
      <w:pPr>
        <w:numPr>
          <w:ilvl w:val="0"/>
          <w:numId w:val="1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CF50DA">
        <w:rPr>
          <w:sz w:val="28"/>
          <w:szCs w:val="28"/>
        </w:rPr>
        <w:t>Факторы, влияющие на развитие проектов в сфере жилищного строительства</w:t>
      </w:r>
    </w:p>
    <w:p w:rsidR="003D1C70" w:rsidRPr="00CF50DA" w:rsidRDefault="003D1C70" w:rsidP="003D1C70">
      <w:pPr>
        <w:pStyle w:val="21"/>
        <w:tabs>
          <w:tab w:val="left" w:pos="6270"/>
        </w:tabs>
        <w:ind w:left="0"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543"/>
      </w:tblGrid>
      <w:tr w:rsidR="003D1C70" w:rsidRPr="003D769D" w:rsidTr="000636B6">
        <w:trPr>
          <w:trHeight w:val="734"/>
        </w:trPr>
        <w:tc>
          <w:tcPr>
            <w:tcW w:w="3369" w:type="dxa"/>
            <w:vAlign w:val="center"/>
          </w:tcPr>
          <w:p w:rsidR="003D1C70" w:rsidRPr="003D769D" w:rsidRDefault="003D1C70" w:rsidP="000636B6">
            <w:pPr>
              <w:jc w:val="center"/>
            </w:pPr>
            <w:r w:rsidRPr="003D769D">
              <w:t>№</w:t>
            </w:r>
            <w:r>
              <w:t xml:space="preserve"> Индивидуального задания</w:t>
            </w:r>
          </w:p>
        </w:tc>
        <w:tc>
          <w:tcPr>
            <w:tcW w:w="3543" w:type="dxa"/>
            <w:vAlign w:val="center"/>
          </w:tcPr>
          <w:p w:rsidR="003D1C70" w:rsidRPr="003D769D" w:rsidRDefault="003D1C70" w:rsidP="000636B6">
            <w:pPr>
              <w:jc w:val="center"/>
            </w:pPr>
            <w:r w:rsidRPr="003D769D">
              <w:t>ФИО студента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Малахов О.Г.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2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Мальков М.В.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3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Мухин Н.Д.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4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proofErr w:type="spellStart"/>
            <w:r>
              <w:t>Репнев</w:t>
            </w:r>
            <w:proofErr w:type="spellEnd"/>
            <w:r>
              <w:t xml:space="preserve"> И.М.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5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Решетникова Д.А.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6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Сергеев В.Ю.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7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Смирнов А.П.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8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Снегирев Н.Ф.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9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Таланов Д.А.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10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Хайруллин Э.А.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11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Чемоданов К.А.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12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Чернова Е.С.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13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proofErr w:type="spellStart"/>
            <w:r>
              <w:t>Ширшов</w:t>
            </w:r>
            <w:proofErr w:type="spellEnd"/>
            <w:r>
              <w:t xml:space="preserve"> Д.А.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14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proofErr w:type="spellStart"/>
            <w:r>
              <w:t>Шпулин</w:t>
            </w:r>
            <w:proofErr w:type="spellEnd"/>
            <w:r>
              <w:t xml:space="preserve"> И.В.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15</w:t>
            </w:r>
          </w:p>
        </w:tc>
        <w:tc>
          <w:tcPr>
            <w:tcW w:w="3543" w:type="dxa"/>
          </w:tcPr>
          <w:p w:rsidR="003D1C70" w:rsidRDefault="003D1C70" w:rsidP="000636B6">
            <w:pPr>
              <w:spacing w:before="40" w:after="40" w:line="240" w:lineRule="auto"/>
              <w:rPr>
                <w:rFonts w:ascii="TimesNewRoman" w:hAnsi="TimesNewRoman"/>
                <w:lang w:val="en-US"/>
              </w:rPr>
            </w:pPr>
            <w:r>
              <w:t>Яблоков С.В.</w:t>
            </w:r>
          </w:p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16</w:t>
            </w:r>
          </w:p>
        </w:tc>
        <w:tc>
          <w:tcPr>
            <w:tcW w:w="3543" w:type="dxa"/>
          </w:tcPr>
          <w:p w:rsidR="003D1C70" w:rsidRDefault="003D1C70" w:rsidP="000636B6"/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17</w:t>
            </w:r>
          </w:p>
        </w:tc>
        <w:tc>
          <w:tcPr>
            <w:tcW w:w="3543" w:type="dxa"/>
          </w:tcPr>
          <w:p w:rsidR="003D1C70" w:rsidRDefault="003D1C70" w:rsidP="000636B6"/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18</w:t>
            </w:r>
          </w:p>
        </w:tc>
        <w:tc>
          <w:tcPr>
            <w:tcW w:w="3543" w:type="dxa"/>
          </w:tcPr>
          <w:p w:rsidR="003D1C70" w:rsidRDefault="003D1C70" w:rsidP="000636B6"/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19</w:t>
            </w:r>
          </w:p>
        </w:tc>
        <w:tc>
          <w:tcPr>
            <w:tcW w:w="3543" w:type="dxa"/>
          </w:tcPr>
          <w:p w:rsidR="003D1C70" w:rsidRDefault="003D1C70" w:rsidP="000636B6"/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20</w:t>
            </w:r>
          </w:p>
        </w:tc>
        <w:tc>
          <w:tcPr>
            <w:tcW w:w="3543" w:type="dxa"/>
          </w:tcPr>
          <w:p w:rsidR="003D1C70" w:rsidRDefault="003D1C70" w:rsidP="000636B6"/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21</w:t>
            </w:r>
          </w:p>
        </w:tc>
        <w:tc>
          <w:tcPr>
            <w:tcW w:w="3543" w:type="dxa"/>
          </w:tcPr>
          <w:p w:rsidR="003D1C70" w:rsidRDefault="003D1C70" w:rsidP="000636B6"/>
        </w:tc>
      </w:tr>
      <w:tr w:rsidR="003D1C70" w:rsidRPr="003D769D" w:rsidTr="000636B6">
        <w:tc>
          <w:tcPr>
            <w:tcW w:w="3369" w:type="dxa"/>
          </w:tcPr>
          <w:p w:rsidR="003D1C70" w:rsidRDefault="003D1C70" w:rsidP="000636B6">
            <w:r>
              <w:t>22</w:t>
            </w:r>
          </w:p>
        </w:tc>
        <w:tc>
          <w:tcPr>
            <w:tcW w:w="3543" w:type="dxa"/>
          </w:tcPr>
          <w:p w:rsidR="003D1C70" w:rsidRDefault="003D1C70" w:rsidP="000636B6"/>
        </w:tc>
      </w:tr>
    </w:tbl>
    <w:p w:rsidR="003D1C70" w:rsidRDefault="003D1C70" w:rsidP="003D1C70">
      <w:pPr>
        <w:pStyle w:val="21"/>
        <w:tabs>
          <w:tab w:val="left" w:pos="6270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</w:p>
    <w:sectPr w:rsidR="003D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2581"/>
    <w:multiLevelType w:val="hybridMultilevel"/>
    <w:tmpl w:val="1146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4E"/>
    <w:rsid w:val="0009014E"/>
    <w:rsid w:val="001876C3"/>
    <w:rsid w:val="001A7F84"/>
    <w:rsid w:val="003A45E6"/>
    <w:rsid w:val="003D1C70"/>
    <w:rsid w:val="004C1D63"/>
    <w:rsid w:val="00547CEE"/>
    <w:rsid w:val="00722EEC"/>
    <w:rsid w:val="00925151"/>
    <w:rsid w:val="009C7A46"/>
    <w:rsid w:val="00A873EA"/>
    <w:rsid w:val="00D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925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92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25151"/>
    <w:rPr>
      <w:b/>
      <w:bCs/>
    </w:rPr>
  </w:style>
  <w:style w:type="paragraph" w:styleId="21">
    <w:name w:val="List 2"/>
    <w:basedOn w:val="a"/>
    <w:rsid w:val="003D1C7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D1C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D1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D1C7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925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1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92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25151"/>
    <w:rPr>
      <w:b/>
      <w:bCs/>
    </w:rPr>
  </w:style>
  <w:style w:type="paragraph" w:styleId="21">
    <w:name w:val="List 2"/>
    <w:basedOn w:val="a"/>
    <w:rsid w:val="003D1C7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D1C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D1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D1C7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7E03-88E1-429D-A20E-C5B04D0D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4</cp:revision>
  <dcterms:created xsi:type="dcterms:W3CDTF">2025-06-23T00:20:00Z</dcterms:created>
  <dcterms:modified xsi:type="dcterms:W3CDTF">2025-06-23T00:38:00Z</dcterms:modified>
</cp:coreProperties>
</file>