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86" w:rsidRDefault="00386086" w:rsidP="00386086">
      <w:pPr>
        <w:rPr>
          <w:sz w:val="32"/>
          <w:szCs w:val="32"/>
        </w:rPr>
      </w:pPr>
      <w:r>
        <w:rPr>
          <w:sz w:val="32"/>
          <w:szCs w:val="32"/>
        </w:rPr>
        <w:t>Практическая работа 3</w:t>
      </w:r>
    </w:p>
    <w:p w:rsidR="00386086" w:rsidRDefault="00386086" w:rsidP="00386086">
      <w:pPr>
        <w:rPr>
          <w:sz w:val="32"/>
          <w:szCs w:val="32"/>
        </w:rPr>
      </w:pPr>
      <w:r>
        <w:rPr>
          <w:sz w:val="32"/>
          <w:szCs w:val="32"/>
        </w:rPr>
        <w:t xml:space="preserve">  Метод </w:t>
      </w:r>
      <w:proofErr w:type="spellStart"/>
      <w:r>
        <w:rPr>
          <w:sz w:val="32"/>
          <w:szCs w:val="32"/>
        </w:rPr>
        <w:t>микроскопирование</w:t>
      </w:r>
      <w:proofErr w:type="spellEnd"/>
      <w:r>
        <w:rPr>
          <w:sz w:val="32"/>
          <w:szCs w:val="32"/>
        </w:rPr>
        <w:t xml:space="preserve"> </w:t>
      </w:r>
    </w:p>
    <w:p w:rsidR="00386086" w:rsidRDefault="00386086" w:rsidP="00386086">
      <w:r>
        <w:t>Цель работы</w:t>
      </w:r>
      <w:proofErr w:type="gramStart"/>
      <w:r>
        <w:t xml:space="preserve">:. </w:t>
      </w:r>
      <w:proofErr w:type="gramEnd"/>
      <w:r>
        <w:t xml:space="preserve">Освоить на практике метод </w:t>
      </w:r>
      <w:proofErr w:type="spellStart"/>
      <w:r>
        <w:t>микроскопирования</w:t>
      </w:r>
      <w:proofErr w:type="spellEnd"/>
      <w:r>
        <w:t xml:space="preserve"> для исследования клеточного строения  организмов</w:t>
      </w:r>
    </w:p>
    <w:p w:rsidR="00386086" w:rsidRDefault="00386086" w:rsidP="00386086">
      <w:r>
        <w:t>Ход работы:</w:t>
      </w:r>
    </w:p>
    <w:p w:rsidR="00386086" w:rsidRDefault="00386086" w:rsidP="00386086">
      <w:r>
        <w:t xml:space="preserve"> Просмотреть </w:t>
      </w:r>
      <w:proofErr w:type="spellStart"/>
      <w:r>
        <w:t>теретический</w:t>
      </w:r>
      <w:proofErr w:type="spellEnd"/>
      <w:r>
        <w:t xml:space="preserve"> материал, видео по ссылке,   рисунки  и фото ниже и  на  их  основе:</w:t>
      </w:r>
    </w:p>
    <w:p w:rsidR="00386086" w:rsidRDefault="00386086" w:rsidP="00386086">
      <w:pPr>
        <w:ind w:left="284"/>
      </w:pPr>
      <w:r>
        <w:t xml:space="preserve">Научиться работать с микроскопом. Для этого: </w:t>
      </w:r>
    </w:p>
    <w:p w:rsidR="00386086" w:rsidRDefault="00386086" w:rsidP="00386086">
      <w:pPr>
        <w:pStyle w:val="a3"/>
      </w:pPr>
      <w:r>
        <w:t xml:space="preserve">-Привести схему микроскопа </w:t>
      </w:r>
      <w:proofErr w:type="gramStart"/>
      <w:r>
        <w:t xml:space="preserve">( </w:t>
      </w:r>
      <w:proofErr w:type="gramEnd"/>
      <w:r>
        <w:t>устройство микроскопа), сделать  подписи к рисунку</w:t>
      </w:r>
    </w:p>
    <w:p w:rsidR="00386086" w:rsidRDefault="00386086" w:rsidP="00386086">
      <w:pPr>
        <w:pStyle w:val="a3"/>
      </w:pPr>
      <w:r>
        <w:t xml:space="preserve">-Найти под микроскопом  объект </w:t>
      </w:r>
      <w:proofErr w:type="gramStart"/>
      <w:r>
        <w:t xml:space="preserve">( </w:t>
      </w:r>
      <w:proofErr w:type="gramEnd"/>
      <w:r>
        <w:t xml:space="preserve">дрожжевые клетки)  зарисовать их – вид  в поле зрения микроскопа. Указать кратность увеличения. </w:t>
      </w:r>
    </w:p>
    <w:p w:rsidR="00386086" w:rsidRDefault="00386086" w:rsidP="00386086">
      <w:pPr>
        <w:pStyle w:val="a3"/>
      </w:pPr>
      <w:r>
        <w:t>-Исследовать каплю речной воды с помощью микроскопа. Попытаться определить микроорганизмы, попавшие в поле зрения</w:t>
      </w:r>
    </w:p>
    <w:p w:rsidR="00386086" w:rsidRDefault="00386086" w:rsidP="00386086">
      <w:pPr>
        <w:pStyle w:val="a3"/>
        <w:ind w:left="0"/>
      </w:pPr>
      <w:r>
        <w:t>Оформить отчет по  лабораторной работе,  сделать вывод</w:t>
      </w: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  <w:ind w:left="0"/>
      </w:pPr>
      <w:r w:rsidRPr="00386086">
        <w:drawing>
          <wp:inline distT="0" distB="0" distL="0" distR="0">
            <wp:extent cx="6235976" cy="4448323"/>
            <wp:effectExtent l="19050" t="0" r="0" b="0"/>
            <wp:docPr id="2" name="Рисунок 46" descr="Экология микроорганизмов Методы исследования микроорганизмов Методы  микроскоп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Экология микроорганизмов Методы исследования микроорганизмов Методы  микроскопиров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453" cy="445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  <w:r w:rsidRPr="00386086">
        <w:drawing>
          <wp:inline distT="0" distB="0" distL="0" distR="0">
            <wp:extent cx="5940425" cy="4452072"/>
            <wp:effectExtent l="19050" t="0" r="3175" b="0"/>
            <wp:docPr id="3" name="Рисунок 43" descr="Презентация на тему &quot;1.2 Микроскопия&quot; - скачать презентации по Медиц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езентация на тему &quot;1.2 Микроскопия&quot; - скачать презентации по Медицин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</w:p>
    <w:p w:rsidR="00386086" w:rsidRDefault="00386086" w:rsidP="00386086">
      <w:pPr>
        <w:pStyle w:val="a3"/>
      </w:pPr>
      <w:r w:rsidRPr="00386086">
        <w:drawing>
          <wp:inline distT="0" distB="0" distL="0" distR="0">
            <wp:extent cx="5934438" cy="3265714"/>
            <wp:effectExtent l="19050" t="0" r="9162" b="0"/>
            <wp:docPr id="5" name="Рисунок 40" descr="Что в световой микроскоп можно увидеть? - Science Deb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Что в световой микроскоп можно увидеть? - Science Deba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86" w:rsidRDefault="00386086" w:rsidP="00386086">
      <w:pPr>
        <w:pStyle w:val="a3"/>
      </w:pPr>
    </w:p>
    <w:p w:rsidR="00386086" w:rsidRDefault="00386086" w:rsidP="00386086">
      <w:r>
        <w:t>Что можно увидеть в капле воды - видео</w:t>
      </w:r>
    </w:p>
    <w:p w:rsidR="00C761D7" w:rsidRDefault="00386086">
      <w:hyperlink r:id="rId8" w:history="1">
        <w:r w:rsidRPr="009A7694">
          <w:rPr>
            <w:rStyle w:val="a6"/>
          </w:rPr>
          <w:t>https://www.youtube.com/watch?app=desktop&amp;v=nSWwefg10rs</w:t>
        </w:r>
      </w:hyperlink>
    </w:p>
    <w:sectPr w:rsidR="00C7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610"/>
    <w:multiLevelType w:val="hybridMultilevel"/>
    <w:tmpl w:val="B48292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386086"/>
    <w:rsid w:val="00386086"/>
    <w:rsid w:val="00C7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0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86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app=desktop&amp;v=nSWwefg10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2024-09-17T15:17:00Z</dcterms:created>
  <dcterms:modified xsi:type="dcterms:W3CDTF">2024-09-17T15:22:00Z</dcterms:modified>
</cp:coreProperties>
</file>